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7D" w:rsidRPr="0073069D" w:rsidRDefault="00B9667D" w:rsidP="00B9667D">
      <w:pPr>
        <w:jc w:val="center"/>
        <w:rPr>
          <w:sz w:val="44"/>
          <w:szCs w:val="44"/>
        </w:rPr>
      </w:pPr>
      <w:r w:rsidRPr="0073069D">
        <w:rPr>
          <w:sz w:val="44"/>
          <w:szCs w:val="44"/>
        </w:rPr>
        <w:t>SIMI Vás zve na seminář o:</w:t>
      </w:r>
    </w:p>
    <w:p w:rsidR="00B9667D" w:rsidRPr="0073069D" w:rsidRDefault="00B9667D" w:rsidP="00CA29EC">
      <w:pPr>
        <w:spacing w:after="0" w:line="240" w:lineRule="auto"/>
        <w:jc w:val="center"/>
        <w:rPr>
          <w:sz w:val="24"/>
          <w:szCs w:val="24"/>
        </w:rPr>
      </w:pPr>
    </w:p>
    <w:p w:rsidR="00B9667D" w:rsidRPr="00647A51" w:rsidRDefault="00B9667D" w:rsidP="00B9667D">
      <w:pPr>
        <w:jc w:val="center"/>
        <w:rPr>
          <w:b/>
          <w:sz w:val="72"/>
          <w:szCs w:val="72"/>
        </w:rPr>
      </w:pPr>
      <w:r w:rsidRPr="00EB1272">
        <w:rPr>
          <w:b/>
          <w:sz w:val="72"/>
          <w:szCs w:val="72"/>
        </w:rPr>
        <w:t xml:space="preserve">Nový občanský zákoník – </w:t>
      </w:r>
      <w:r w:rsidR="004C019E" w:rsidRPr="00EB1272">
        <w:rPr>
          <w:b/>
          <w:sz w:val="72"/>
          <w:szCs w:val="72"/>
        </w:rPr>
        <w:t>o</w:t>
      </w:r>
      <w:r w:rsidR="004C019E">
        <w:rPr>
          <w:b/>
          <w:sz w:val="72"/>
          <w:szCs w:val="72"/>
        </w:rPr>
        <w:t>chrana spotřebitele</w:t>
      </w:r>
    </w:p>
    <w:p w:rsidR="00B9667D" w:rsidRPr="00CA29EC" w:rsidRDefault="00B9667D" w:rsidP="00CA29EC">
      <w:pPr>
        <w:spacing w:after="0" w:line="240" w:lineRule="auto"/>
        <w:rPr>
          <w:b/>
          <w:sz w:val="20"/>
          <w:szCs w:val="20"/>
        </w:rPr>
      </w:pPr>
    </w:p>
    <w:p w:rsidR="00B9667D" w:rsidRPr="0073069D" w:rsidRDefault="00B9667D" w:rsidP="00B9667D">
      <w:pPr>
        <w:rPr>
          <w:b/>
          <w:sz w:val="44"/>
          <w:szCs w:val="44"/>
        </w:rPr>
      </w:pPr>
      <w:r w:rsidRPr="0073069D">
        <w:rPr>
          <w:b/>
          <w:sz w:val="44"/>
          <w:szCs w:val="44"/>
        </w:rPr>
        <w:t>Kdy:</w:t>
      </w:r>
      <w:r w:rsidR="007868DA">
        <w:rPr>
          <w:b/>
          <w:sz w:val="44"/>
          <w:szCs w:val="44"/>
        </w:rPr>
        <w:t xml:space="preserve"> 15</w:t>
      </w:r>
      <w:r w:rsidRPr="0073069D">
        <w:rPr>
          <w:b/>
          <w:sz w:val="44"/>
          <w:szCs w:val="44"/>
        </w:rPr>
        <w:t xml:space="preserve">. </w:t>
      </w:r>
      <w:r w:rsidR="007868DA">
        <w:rPr>
          <w:b/>
          <w:sz w:val="44"/>
          <w:szCs w:val="44"/>
        </w:rPr>
        <w:t>12</w:t>
      </w:r>
      <w:r w:rsidRPr="0073069D">
        <w:rPr>
          <w:b/>
          <w:sz w:val="44"/>
          <w:szCs w:val="44"/>
        </w:rPr>
        <w:t>. 2014</w:t>
      </w:r>
      <w:r w:rsidR="007868DA">
        <w:rPr>
          <w:b/>
          <w:sz w:val="44"/>
          <w:szCs w:val="44"/>
        </w:rPr>
        <w:t>, 18,3</w:t>
      </w:r>
      <w:r>
        <w:rPr>
          <w:b/>
          <w:sz w:val="44"/>
          <w:szCs w:val="44"/>
        </w:rPr>
        <w:t xml:space="preserve">0 – </w:t>
      </w:r>
      <w:r w:rsidRPr="0073069D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0</w:t>
      </w:r>
      <w:r w:rsidR="007868DA">
        <w:rPr>
          <w:b/>
          <w:sz w:val="44"/>
          <w:szCs w:val="44"/>
        </w:rPr>
        <w:t>,3</w:t>
      </w:r>
      <w:r w:rsidRPr="0073069D">
        <w:rPr>
          <w:b/>
          <w:sz w:val="44"/>
          <w:szCs w:val="44"/>
        </w:rPr>
        <w:t>0h</w:t>
      </w:r>
    </w:p>
    <w:p w:rsidR="007868DA" w:rsidRPr="00603540" w:rsidRDefault="00B9667D" w:rsidP="00603540">
      <w:pPr>
        <w:rPr>
          <w:b/>
          <w:color w:val="222222"/>
          <w:sz w:val="44"/>
          <w:szCs w:val="44"/>
          <w:shd w:val="clear" w:color="auto" w:fill="FFFFFF"/>
        </w:rPr>
      </w:pPr>
      <w:r w:rsidRPr="0073069D">
        <w:rPr>
          <w:b/>
          <w:sz w:val="44"/>
          <w:szCs w:val="44"/>
        </w:rPr>
        <w:t xml:space="preserve">Kde: </w:t>
      </w:r>
      <w:r w:rsidR="00603540">
        <w:rPr>
          <w:b/>
          <w:sz w:val="44"/>
          <w:szCs w:val="44"/>
        </w:rPr>
        <w:t xml:space="preserve">Kavárna </w:t>
      </w:r>
      <w:r w:rsidR="00603540" w:rsidRPr="00603540">
        <w:rPr>
          <w:b/>
          <w:color w:val="222222"/>
          <w:sz w:val="44"/>
          <w:szCs w:val="44"/>
          <w:shd w:val="clear" w:color="auto" w:fill="FFFFFF"/>
        </w:rPr>
        <w:t>Pracovna</w:t>
      </w:r>
      <w:r w:rsidR="00603540" w:rsidRPr="00603540">
        <w:rPr>
          <w:b/>
          <w:color w:val="222222"/>
          <w:sz w:val="44"/>
          <w:szCs w:val="44"/>
          <w:shd w:val="clear" w:color="auto" w:fill="FFFFFF"/>
        </w:rPr>
        <w:t xml:space="preserve">, </w:t>
      </w:r>
      <w:r w:rsidR="00603540">
        <w:rPr>
          <w:b/>
          <w:color w:val="222222"/>
          <w:sz w:val="44"/>
          <w:szCs w:val="44"/>
          <w:shd w:val="clear" w:color="auto" w:fill="FFFFFF"/>
        </w:rPr>
        <w:t xml:space="preserve">Vlkova 36, Praha 3 - </w:t>
      </w:r>
      <w:bookmarkStart w:id="0" w:name="_GoBack"/>
      <w:bookmarkEnd w:id="0"/>
      <w:r w:rsidR="00603540">
        <w:rPr>
          <w:b/>
          <w:color w:val="222222"/>
          <w:sz w:val="44"/>
          <w:szCs w:val="44"/>
          <w:shd w:val="clear" w:color="auto" w:fill="FFFFFF"/>
        </w:rPr>
        <w:t>Žižkov</w:t>
      </w:r>
    </w:p>
    <w:p w:rsidR="00CA29EC" w:rsidRDefault="00F126A1" w:rsidP="00EB12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Koupili jste si novou </w:t>
      </w:r>
      <w:r w:rsidR="000374E4">
        <w:rPr>
          <w:b/>
          <w:sz w:val="32"/>
          <w:szCs w:val="32"/>
        </w:rPr>
        <w:t>televizi a ona nefunguje.</w:t>
      </w:r>
      <w:r>
        <w:rPr>
          <w:b/>
          <w:sz w:val="32"/>
          <w:szCs w:val="32"/>
        </w:rPr>
        <w:t xml:space="preserve"> Víte, za jakých podmínek j</w:t>
      </w:r>
      <w:r w:rsidR="000374E4">
        <w:rPr>
          <w:b/>
          <w:sz w:val="32"/>
          <w:szCs w:val="32"/>
        </w:rPr>
        <w:t xml:space="preserve">i můžete vrátit? </w:t>
      </w:r>
    </w:p>
    <w:p w:rsidR="000374E4" w:rsidRDefault="000374E4" w:rsidP="00EB127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semináři se dozvíte, jaká máte práva, když nakupujete v obchodě, na internetu nebo na předváděcí akci a jak postupovat, když zboží nefunguje.</w:t>
      </w:r>
      <w:r w:rsidR="00CA29EC">
        <w:rPr>
          <w:b/>
          <w:sz w:val="32"/>
          <w:szCs w:val="32"/>
        </w:rPr>
        <w:t xml:space="preserve"> Dále se budeme mimo jiné bavit o tom, co to je záruční doba, jak postupovat při reklamaci nebo co byste měli vědět, než si koupíte zájezd.</w:t>
      </w:r>
    </w:p>
    <w:p w:rsidR="00B9667D" w:rsidRDefault="00B9667D" w:rsidP="00B9667D">
      <w:pPr>
        <w:rPr>
          <w:sz w:val="32"/>
          <w:szCs w:val="32"/>
        </w:rPr>
      </w:pPr>
      <w:r w:rsidRPr="00CA2128">
        <w:rPr>
          <w:sz w:val="32"/>
          <w:szCs w:val="32"/>
        </w:rPr>
        <w:t xml:space="preserve">Seminář je určen pouze </w:t>
      </w:r>
      <w:r>
        <w:rPr>
          <w:sz w:val="32"/>
          <w:szCs w:val="32"/>
        </w:rPr>
        <w:t xml:space="preserve">migrantkám a migrantům mimo EU. </w:t>
      </w:r>
    </w:p>
    <w:p w:rsidR="00B9667D" w:rsidRDefault="00B9667D" w:rsidP="00B9667D">
      <w:pPr>
        <w:rPr>
          <w:rFonts w:eastAsia="Times New Roman" w:cs="Times New Roman"/>
          <w:b/>
          <w:sz w:val="32"/>
          <w:szCs w:val="32"/>
        </w:rPr>
      </w:pPr>
      <w:r w:rsidRPr="0073069D">
        <w:rPr>
          <w:sz w:val="32"/>
          <w:szCs w:val="32"/>
        </w:rPr>
        <w:t xml:space="preserve">Pro registraci nás kontaktujte na email: </w:t>
      </w:r>
      <w:hyperlink r:id="rId6" w:history="1">
        <w:r w:rsidRPr="0073069D">
          <w:rPr>
            <w:rStyle w:val="Hypertextovodkaz"/>
            <w:rFonts w:cs="Georgia"/>
            <w:b/>
            <w:sz w:val="32"/>
            <w:szCs w:val="32"/>
          </w:rPr>
          <w:t>dederova@refug.cz</w:t>
        </w:r>
      </w:hyperlink>
      <w:r w:rsidRPr="0073069D">
        <w:rPr>
          <w:b/>
          <w:sz w:val="32"/>
          <w:szCs w:val="32"/>
        </w:rPr>
        <w:t xml:space="preserve">, </w:t>
      </w:r>
      <w:r w:rsidRPr="0073069D">
        <w:rPr>
          <w:sz w:val="32"/>
          <w:szCs w:val="32"/>
        </w:rPr>
        <w:t xml:space="preserve">či telefonicky na </w:t>
      </w:r>
      <w:r w:rsidRPr="00647A51">
        <w:rPr>
          <w:rFonts w:eastAsia="Times New Roman" w:cs="Times New Roman"/>
          <w:b/>
          <w:sz w:val="32"/>
          <w:szCs w:val="32"/>
        </w:rPr>
        <w:t>+420 224 224 379, +420 605 253</w:t>
      </w:r>
      <w:r>
        <w:rPr>
          <w:rFonts w:eastAsia="Times New Roman" w:cs="Times New Roman"/>
          <w:b/>
          <w:sz w:val="32"/>
          <w:szCs w:val="32"/>
        </w:rPr>
        <w:t> </w:t>
      </w:r>
      <w:r w:rsidRPr="00647A51">
        <w:rPr>
          <w:rFonts w:eastAsia="Times New Roman" w:cs="Times New Roman"/>
          <w:b/>
          <w:sz w:val="32"/>
          <w:szCs w:val="32"/>
        </w:rPr>
        <w:t>994</w:t>
      </w:r>
    </w:p>
    <w:p w:rsidR="00B9667D" w:rsidRDefault="00B9667D" w:rsidP="00B9667D">
      <w:pPr>
        <w:jc w:val="both"/>
        <w:rPr>
          <w:rFonts w:eastAsia="Times New Roman" w:cs="Times New Roman"/>
          <w:b/>
          <w:sz w:val="24"/>
          <w:szCs w:val="24"/>
        </w:rPr>
      </w:pPr>
      <w:r w:rsidRPr="00EE59DA">
        <w:rPr>
          <w:rFonts w:eastAsia="Times New Roman" w:cs="Times New Roman"/>
          <w:b/>
          <w:sz w:val="24"/>
          <w:szCs w:val="24"/>
        </w:rPr>
        <w:t>REGISTRACE NA SEMINÁŘ JE NUTNÁ VZHLEDEM K</w:t>
      </w:r>
      <w:r>
        <w:rPr>
          <w:rFonts w:eastAsia="Times New Roman" w:cs="Times New Roman"/>
          <w:b/>
          <w:sz w:val="24"/>
          <w:szCs w:val="24"/>
        </w:rPr>
        <w:t> </w:t>
      </w:r>
      <w:r w:rsidRPr="00EE59DA">
        <w:rPr>
          <w:rFonts w:eastAsia="Times New Roman" w:cs="Times New Roman"/>
          <w:b/>
          <w:sz w:val="24"/>
          <w:szCs w:val="24"/>
        </w:rPr>
        <w:t>OMEZENÉ</w:t>
      </w:r>
      <w:r>
        <w:rPr>
          <w:rFonts w:eastAsia="Times New Roman" w:cs="Times New Roman"/>
          <w:b/>
          <w:sz w:val="24"/>
          <w:szCs w:val="24"/>
        </w:rPr>
        <w:t>MU POČTU MÍST</w:t>
      </w:r>
      <w:r w:rsidRPr="00EE59DA">
        <w:rPr>
          <w:rFonts w:eastAsia="Times New Roman" w:cs="Times New Roman"/>
          <w:b/>
          <w:sz w:val="24"/>
          <w:szCs w:val="24"/>
        </w:rPr>
        <w:t>!</w:t>
      </w:r>
      <w:r>
        <w:rPr>
          <w:rFonts w:eastAsia="Times New Roman" w:cs="Times New Roman"/>
          <w:b/>
          <w:sz w:val="24"/>
          <w:szCs w:val="24"/>
        </w:rPr>
        <w:t xml:space="preserve"> POKUD SE ZAREGISTRUJETE A SEMINÁŘE SE NEBUDETE MOCI ZÚČASTNIT, DEJTE NÁM, PROSÍM, VĚDĚT, ABYCHOM MOHLI VAŠE MÍSTO NABÍDNOUT DALŠÍM ZÁJEMCŮM. DĚKUJEME.</w:t>
      </w:r>
    </w:p>
    <w:p w:rsidR="00B9667D" w:rsidRDefault="00B9667D" w:rsidP="00B9667D">
      <w:pPr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4"/>
          <w:szCs w:val="24"/>
        </w:rPr>
        <w:t>Seminář je zdarma.</w:t>
      </w:r>
    </w:p>
    <w:p w:rsidR="000F5B6A" w:rsidRPr="00EB1272" w:rsidRDefault="00B9667D" w:rsidP="00EB1272">
      <w:pPr>
        <w:jc w:val="both"/>
        <w:rPr>
          <w:rFonts w:cs="Verdana"/>
          <w:sz w:val="20"/>
          <w:szCs w:val="20"/>
        </w:rPr>
      </w:pPr>
      <w:r w:rsidRPr="00B8240D">
        <w:rPr>
          <w:sz w:val="20"/>
          <w:szCs w:val="20"/>
        </w:rPr>
        <w:t xml:space="preserve">Seminář se koná v rámci projektu Pomocná ruka V, financovaném z </w:t>
      </w:r>
      <w:r w:rsidRPr="00B8240D">
        <w:rPr>
          <w:rFonts w:cs="Verdana"/>
          <w:sz w:val="20"/>
          <w:szCs w:val="20"/>
        </w:rPr>
        <w:t>prostředků Evropského fondu pro integraci státních příslušníků třetích zemí.</w:t>
      </w:r>
    </w:p>
    <w:sectPr w:rsidR="000F5B6A" w:rsidRPr="00EB1272" w:rsidSect="00F126A1">
      <w:headerReference w:type="default" r:id="rId7"/>
      <w:footerReference w:type="default" r:id="rId8"/>
      <w:pgSz w:w="11906" w:h="16838"/>
      <w:pgMar w:top="1134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A67" w:rsidRDefault="00117A67">
      <w:pPr>
        <w:spacing w:after="0" w:line="240" w:lineRule="auto"/>
      </w:pPr>
      <w:r>
        <w:separator/>
      </w:r>
    </w:p>
  </w:endnote>
  <w:endnote w:type="continuationSeparator" w:id="0">
    <w:p w:rsidR="00117A67" w:rsidRDefault="0011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DC" w:rsidRDefault="00603540" w:rsidP="00DA4484">
    <w:pPr>
      <w:pStyle w:val="Zpat"/>
      <w:ind w:firstLine="70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A67" w:rsidRDefault="00117A67">
      <w:pPr>
        <w:spacing w:after="0" w:line="240" w:lineRule="auto"/>
      </w:pPr>
      <w:r>
        <w:separator/>
      </w:r>
    </w:p>
  </w:footnote>
  <w:footnote w:type="continuationSeparator" w:id="0">
    <w:p w:rsidR="00117A67" w:rsidRDefault="0011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DC" w:rsidRDefault="00B9667D" w:rsidP="00DA4484">
    <w:pPr>
      <w:pStyle w:val="Zhlav"/>
      <w:jc w:val="right"/>
      <w:rPr>
        <w:rFonts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-680085</wp:posOffset>
          </wp:positionV>
          <wp:extent cx="7551420" cy="1069276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0547">
      <w:rPr>
        <w:rFonts w:cs="Times New Roman"/>
        <w:noProof/>
      </w:rPr>
      <w:drawing>
        <wp:inline distT="0" distB="0" distL="0" distR="0">
          <wp:extent cx="1257300" cy="8382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7D"/>
    <w:rsid w:val="000374E4"/>
    <w:rsid w:val="000F5B6A"/>
    <w:rsid w:val="00117A67"/>
    <w:rsid w:val="003834C2"/>
    <w:rsid w:val="004C019E"/>
    <w:rsid w:val="005D70DA"/>
    <w:rsid w:val="00603540"/>
    <w:rsid w:val="007868DA"/>
    <w:rsid w:val="009A2B89"/>
    <w:rsid w:val="00B9667D"/>
    <w:rsid w:val="00CA29EC"/>
    <w:rsid w:val="00EB1272"/>
    <w:rsid w:val="00F1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B83BCD0-60F1-4C18-83AF-0EDC8F8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667D"/>
    <w:pPr>
      <w:spacing w:after="200" w:line="276" w:lineRule="auto"/>
    </w:pPr>
    <w:rPr>
      <w:rFonts w:ascii="Georgia" w:eastAsia="MS PMincho" w:hAnsi="Georgia" w:cs="Georg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9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9667D"/>
    <w:rPr>
      <w:rFonts w:ascii="Georgia" w:eastAsia="MS PMincho" w:hAnsi="Georgia" w:cs="Georgia"/>
      <w:lang w:eastAsia="cs-CZ"/>
    </w:rPr>
  </w:style>
  <w:style w:type="paragraph" w:styleId="Zpat">
    <w:name w:val="footer"/>
    <w:basedOn w:val="Normln"/>
    <w:link w:val="ZpatChar"/>
    <w:rsid w:val="00B9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9667D"/>
    <w:rPr>
      <w:rFonts w:ascii="Georgia" w:eastAsia="MS PMincho" w:hAnsi="Georgia" w:cs="Georgia"/>
      <w:lang w:eastAsia="cs-CZ"/>
    </w:rPr>
  </w:style>
  <w:style w:type="character" w:styleId="Hypertextovodkaz">
    <w:name w:val="Hyperlink"/>
    <w:rsid w:val="00B9667D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19E"/>
    <w:rPr>
      <w:rFonts w:ascii="Tahoma" w:eastAsia="MS PMincho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derova@refug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Dederova</dc:creator>
  <cp:lastModifiedBy>Katerina Dederova</cp:lastModifiedBy>
  <cp:revision>3</cp:revision>
  <dcterms:created xsi:type="dcterms:W3CDTF">2014-12-01T16:23:00Z</dcterms:created>
  <dcterms:modified xsi:type="dcterms:W3CDTF">2014-12-02T13:29:00Z</dcterms:modified>
</cp:coreProperties>
</file>