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92" w:rsidRDefault="00890692">
      <w:pPr>
        <w:pStyle w:val="Standard"/>
        <w:jc w:val="center"/>
        <w:rPr>
          <w:b/>
          <w:bCs/>
          <w:u w:val="single"/>
        </w:rPr>
      </w:pPr>
    </w:p>
    <w:p w:rsidR="00890692" w:rsidRDefault="00890692">
      <w:pPr>
        <w:pStyle w:val="Standard"/>
        <w:jc w:val="center"/>
        <w:rPr>
          <w:b/>
          <w:bCs/>
          <w:u w:val="single"/>
        </w:rPr>
      </w:pPr>
    </w:p>
    <w:p w:rsidR="00890692" w:rsidRDefault="00890692">
      <w:pPr>
        <w:pStyle w:val="Standard"/>
        <w:jc w:val="center"/>
        <w:rPr>
          <w:b/>
          <w:bCs/>
          <w:u w:val="single"/>
        </w:rPr>
      </w:pPr>
    </w:p>
    <w:p w:rsidR="00890692" w:rsidRDefault="00890692">
      <w:pPr>
        <w:pStyle w:val="Standard"/>
        <w:jc w:val="center"/>
        <w:rPr>
          <w:b/>
          <w:bCs/>
          <w:u w:val="single"/>
        </w:rPr>
      </w:pPr>
    </w:p>
    <w:p w:rsidR="00890692" w:rsidRDefault="00890692">
      <w:pPr>
        <w:pStyle w:val="Standard"/>
        <w:jc w:val="center"/>
        <w:rPr>
          <w:b/>
          <w:bCs/>
          <w:u w:val="single"/>
        </w:rPr>
      </w:pPr>
    </w:p>
    <w:p w:rsidR="00890692" w:rsidRDefault="00890692">
      <w:pPr>
        <w:pStyle w:val="Standard"/>
        <w:jc w:val="center"/>
        <w:rPr>
          <w:b/>
          <w:bCs/>
          <w:u w:val="single"/>
        </w:rPr>
      </w:pPr>
    </w:p>
    <w:p w:rsidR="00890692" w:rsidRDefault="00585109">
      <w:pPr>
        <w:pStyle w:val="Standard"/>
        <w:jc w:val="center"/>
      </w:pPr>
      <w:r>
        <w:rPr>
          <w:b/>
          <w:bCs/>
          <w:u w:val="single"/>
        </w:rPr>
        <w:t>Vžít se do role interkulturního pracovníka? - Na workshopu o interkulturní práci si to můžete zkusit</w:t>
      </w:r>
    </w:p>
    <w:p w:rsidR="00890692" w:rsidRDefault="00890692">
      <w:pPr>
        <w:pStyle w:val="Standard"/>
      </w:pPr>
    </w:p>
    <w:p w:rsidR="00890692" w:rsidRDefault="00890692">
      <w:pPr>
        <w:pStyle w:val="Standard"/>
        <w:rPr>
          <w:i/>
          <w:iCs/>
        </w:rPr>
      </w:pPr>
    </w:p>
    <w:p w:rsidR="00890692" w:rsidRDefault="00585109">
      <w:r>
        <w:rPr>
          <w:i/>
          <w:iCs/>
        </w:rPr>
        <w:tab/>
      </w:r>
      <w:r>
        <w:rPr>
          <w:i/>
          <w:iCs/>
        </w:rPr>
        <w:t xml:space="preserve">Co to je interkulturní práce? V čem tkví interkulturní přístup k  integraci?  Jak vypadá služba interkulturních pracovníků? Jak a v jakém rozsahu lze interkulturní práci využit? </w:t>
      </w:r>
    </w:p>
    <w:p w:rsidR="00890692" w:rsidRDefault="00890692">
      <w:pPr>
        <w:pStyle w:val="Standard"/>
        <w:rPr>
          <w:color w:val="000000"/>
        </w:rPr>
      </w:pPr>
    </w:p>
    <w:p w:rsidR="00890692" w:rsidRDefault="00890692">
      <w:pPr>
        <w:pStyle w:val="Standard"/>
        <w:rPr>
          <w:color w:val="000000"/>
        </w:rPr>
      </w:pPr>
    </w:p>
    <w:p w:rsidR="00890692" w:rsidRDefault="00585109">
      <w:pPr>
        <w:pStyle w:val="Standard"/>
        <w:jc w:val="both"/>
      </w:pPr>
      <w:r>
        <w:rPr>
          <w:color w:val="000000"/>
        </w:rPr>
        <w:tab/>
        <w:t xml:space="preserve">To byla hlavní témata 8 workshopů o interkulturní práci, které se </w:t>
      </w:r>
      <w:r>
        <w:rPr>
          <w:iCs/>
          <w:color w:val="000000"/>
        </w:rPr>
        <w:t>od</w:t>
      </w:r>
      <w:r>
        <w:rPr>
          <w:color w:val="000000"/>
        </w:rPr>
        <w:t xml:space="preserve"> listo</w:t>
      </w:r>
      <w:r>
        <w:rPr>
          <w:color w:val="000000"/>
        </w:rPr>
        <w:t xml:space="preserve">padu 2015 do konce března 2016 konaly v rámci projektu </w:t>
      </w:r>
      <w:r>
        <w:rPr>
          <w:i/>
          <w:iCs/>
          <w:color w:val="000000"/>
        </w:rPr>
        <w:t xml:space="preserve">Interkulturní společnost bez bariér. </w:t>
      </w:r>
      <w:r>
        <w:rPr>
          <w:color w:val="000000"/>
        </w:rPr>
        <w:t xml:space="preserve">Workshopy </w:t>
      </w:r>
      <w:r>
        <w:rPr>
          <w:color w:val="000000"/>
        </w:rPr>
        <w:t>realizovalo Sdružení pro integraci a migraci (SIMI) ve spolupráci s Asociací pro interkulturní práci (AIP)</w:t>
      </w:r>
      <w:bookmarkStart w:id="0" w:name="_GoBack2"/>
      <w:bookmarkEnd w:id="0"/>
      <w:r>
        <w:rPr>
          <w:color w:val="000000"/>
        </w:rPr>
        <w:t xml:space="preserve"> za finanční podpory grantu z Islandu, Lichtenšt</w:t>
      </w:r>
      <w:r>
        <w:rPr>
          <w:color w:val="000000"/>
        </w:rPr>
        <w:t xml:space="preserve">ejnska a Norska - v rámci EHP fondů. Workshopy navštívilo přes 130 účastníků. Mezi nimi byli jak občané České republiky, tak i migranti z různých koutů světa. Vše v duchu </w:t>
      </w:r>
      <w:proofErr w:type="spellStart"/>
      <w:r>
        <w:rPr>
          <w:color w:val="000000"/>
        </w:rPr>
        <w:t>interkulturality</w:t>
      </w:r>
      <w:proofErr w:type="spellEnd"/>
      <w:r>
        <w:rPr>
          <w:color w:val="000000"/>
        </w:rPr>
        <w:t xml:space="preserve"> – jak jinak!</w:t>
      </w:r>
    </w:p>
    <w:p w:rsidR="00890692" w:rsidRDefault="00890692">
      <w:pPr>
        <w:pStyle w:val="Standard"/>
        <w:jc w:val="both"/>
      </w:pPr>
    </w:p>
    <w:p w:rsidR="00890692" w:rsidRDefault="00585109">
      <w:pPr>
        <w:pStyle w:val="Standard"/>
        <w:jc w:val="both"/>
      </w:pPr>
      <w:r>
        <w:tab/>
        <w:t xml:space="preserve"> Interkulturní práce jako inovativní služba za několi</w:t>
      </w:r>
      <w:r>
        <w:t>k let od doby svého vzniku nasbírala cenné zkušenosti.  Ty posloužily pro vytvoření unikátního workshopu. Nastal čas shrnout teorii, praxi, vize a principy interkulturní práce a vše přetavit do interaktivního semináře. Kdo jiný to měl uskutečnit, než samot</w:t>
      </w:r>
      <w:r>
        <w:t>ní interkulturní pracovníci.</w:t>
      </w:r>
    </w:p>
    <w:p w:rsidR="00890692" w:rsidRDefault="00890692">
      <w:pPr>
        <w:pStyle w:val="Standard"/>
        <w:jc w:val="both"/>
      </w:pPr>
    </w:p>
    <w:p w:rsidR="00890692" w:rsidRDefault="00585109">
      <w:pPr>
        <w:pStyle w:val="Standard"/>
        <w:jc w:val="both"/>
      </w:pPr>
      <w:r>
        <w:rPr>
          <w:szCs w:val="40"/>
        </w:rPr>
        <w:tab/>
        <w:t>Cílem workshopů bylo podpořit vzájemnou komunikaci a porozumění mezi migranty a většinovou společností v prostředí veřejných institucí. Workshopy byly zaměřeny na vysvětlení běžných etnocentrických předsudků, komunikačních om</w:t>
      </w:r>
      <w:r>
        <w:rPr>
          <w:szCs w:val="40"/>
        </w:rPr>
        <w:t>ylů a potřeb ze strany migrantů a příslušníků majority v prostředí veřejných institucí (úřady, policie, škola, nemocnic aj.).</w:t>
      </w:r>
      <w:bookmarkStart w:id="1" w:name="_GoBack"/>
      <w:bookmarkEnd w:id="1"/>
    </w:p>
    <w:p w:rsidR="00890692" w:rsidRDefault="00890692">
      <w:pPr>
        <w:pStyle w:val="Standard"/>
        <w:jc w:val="both"/>
      </w:pPr>
    </w:p>
    <w:p w:rsidR="00890692" w:rsidRDefault="00585109">
      <w:pPr>
        <w:pStyle w:val="Standard"/>
        <w:jc w:val="both"/>
      </w:pPr>
      <w:r>
        <w:tab/>
        <w:t xml:space="preserve">Workshopy umožnily představit interkulturní práci také posluchačům s různým jazykovým vybavením. Vznikly </w:t>
      </w:r>
      <w:proofErr w:type="gramStart"/>
      <w:r>
        <w:t>proto  dva</w:t>
      </w:r>
      <w:proofErr w:type="gramEnd"/>
      <w:r>
        <w:t xml:space="preserve"> moduly: česk</w:t>
      </w:r>
      <w:r>
        <w:t xml:space="preserve">ý a anglický.  Ústředním tématem obou bylo seznámení s </w:t>
      </w:r>
      <w:proofErr w:type="spellStart"/>
      <w:r>
        <w:t>cili</w:t>
      </w:r>
      <w:proofErr w:type="spellEnd"/>
      <w:r>
        <w:t xml:space="preserve"> a principy interkulturní práce, následné aktivity pak reagovaly na specifické potřeby konkrétní skupiny.</w:t>
      </w:r>
    </w:p>
    <w:p w:rsidR="00890692" w:rsidRDefault="00890692">
      <w:pPr>
        <w:pStyle w:val="Standard"/>
        <w:jc w:val="both"/>
        <w:rPr>
          <w:rFonts w:eastAsia="MS Mincho"/>
          <w:i/>
          <w:iCs/>
          <w:color w:val="000000"/>
        </w:rPr>
      </w:pPr>
    </w:p>
    <w:p w:rsidR="00890692" w:rsidRDefault="00585109">
      <w:pPr>
        <w:jc w:val="both"/>
      </w:pPr>
      <w:r>
        <w:tab/>
        <w:t>"</w:t>
      </w:r>
      <w:r>
        <w:rPr>
          <w:i/>
          <w:iCs/>
        </w:rPr>
        <w:t>V</w:t>
      </w:r>
      <w:r>
        <w:rPr>
          <w:rFonts w:eastAsia="MS Mincho"/>
          <w:i/>
          <w:iCs/>
          <w:color w:val="000000"/>
          <w:lang w:eastAsia="en-US"/>
        </w:rPr>
        <w:t xml:space="preserve">ery </w:t>
      </w:r>
      <w:proofErr w:type="spellStart"/>
      <w:r>
        <w:rPr>
          <w:rFonts w:eastAsia="MS Mincho"/>
          <w:i/>
          <w:iCs/>
          <w:color w:val="000000"/>
          <w:lang w:eastAsia="en-US"/>
        </w:rPr>
        <w:t>useful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, </w:t>
      </w:r>
      <w:proofErr w:type="spellStart"/>
      <w:r>
        <w:rPr>
          <w:rFonts w:eastAsia="MS Mincho"/>
          <w:i/>
          <w:iCs/>
          <w:color w:val="000000"/>
          <w:lang w:eastAsia="en-US"/>
        </w:rPr>
        <w:t>glad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I </w:t>
      </w:r>
      <w:proofErr w:type="spellStart"/>
      <w:r>
        <w:rPr>
          <w:rFonts w:eastAsia="MS Mincho"/>
          <w:i/>
          <w:iCs/>
          <w:color w:val="000000"/>
          <w:lang w:eastAsia="en-US"/>
        </w:rPr>
        <w:t>got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="MS Mincho"/>
          <w:i/>
          <w:iCs/>
          <w:color w:val="000000"/>
          <w:lang w:eastAsia="en-US"/>
        </w:rPr>
        <w:t>some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="MS Mincho"/>
          <w:i/>
          <w:iCs/>
          <w:color w:val="000000"/>
          <w:lang w:eastAsia="en-US"/>
        </w:rPr>
        <w:t>important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="MS Mincho"/>
          <w:i/>
          <w:iCs/>
          <w:color w:val="000000"/>
          <w:lang w:eastAsia="en-US"/>
        </w:rPr>
        <w:t>information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and met </w:t>
      </w:r>
      <w:proofErr w:type="spellStart"/>
      <w:r>
        <w:rPr>
          <w:rFonts w:eastAsia="MS Mincho"/>
          <w:i/>
          <w:iCs/>
          <w:color w:val="000000"/>
          <w:lang w:eastAsia="en-US"/>
        </w:rPr>
        <w:t>people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in </w:t>
      </w:r>
      <w:proofErr w:type="spellStart"/>
      <w:r>
        <w:rPr>
          <w:rFonts w:eastAsia="MS Mincho"/>
          <w:i/>
          <w:iCs/>
          <w:color w:val="000000"/>
          <w:lang w:eastAsia="en-US"/>
        </w:rPr>
        <w:t>the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="MS Mincho"/>
          <w:i/>
          <w:iCs/>
          <w:color w:val="000000"/>
          <w:lang w:eastAsia="en-US"/>
        </w:rPr>
        <w:t>same</w:t>
      </w:r>
      <w:proofErr w:type="spellEnd"/>
      <w:r>
        <w:rPr>
          <w:rFonts w:eastAsia="MS Mincho"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="MS Mincho"/>
          <w:i/>
          <w:iCs/>
          <w:color w:val="000000"/>
          <w:lang w:eastAsia="en-US"/>
        </w:rPr>
        <w:t>situation</w:t>
      </w:r>
      <w:proofErr w:type="spellEnd"/>
      <w:r>
        <w:rPr>
          <w:rFonts w:eastAsia="MS Mincho"/>
          <w:color w:val="000000"/>
          <w:lang w:eastAsia="en-US"/>
        </w:rPr>
        <w:t>”</w:t>
      </w:r>
      <w:r>
        <w:rPr>
          <w:rFonts w:eastAsia="MS Mincho"/>
          <w:color w:val="000000"/>
          <w:lang w:eastAsia="en-US"/>
        </w:rPr>
        <w:t xml:space="preserve">  - hodnocení jednoho z účastníků anglického modulu. </w:t>
      </w:r>
    </w:p>
    <w:p w:rsidR="00890692" w:rsidRDefault="00890692">
      <w:pPr>
        <w:jc w:val="both"/>
        <w:rPr>
          <w:rFonts w:eastAsia="MS Mincho"/>
          <w:color w:val="000000"/>
          <w:lang w:eastAsia="en-US"/>
        </w:rPr>
      </w:pPr>
    </w:p>
    <w:p w:rsidR="00890692" w:rsidRDefault="00585109">
      <w:pPr>
        <w:jc w:val="both"/>
      </w:pPr>
      <w:r>
        <w:rPr>
          <w:rFonts w:eastAsia="MS Mincho"/>
          <w:i/>
          <w:iCs/>
          <w:color w:val="000000"/>
          <w:lang w:eastAsia="en-US"/>
        </w:rPr>
        <w:tab/>
        <w:t>“Celý workshop byl super”, “Velmi pěkné vedení a zajímavá prezentace” -</w:t>
      </w:r>
      <w:r>
        <w:rPr>
          <w:rFonts w:eastAsia="MS Mincho"/>
          <w:color w:val="000000"/>
          <w:lang w:eastAsia="en-US"/>
        </w:rPr>
        <w:t xml:space="preserve"> svoje ocenění napsali účastníci českého modulu. </w:t>
      </w: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585109">
      <w:pPr>
        <w:pStyle w:val="Standard"/>
        <w:jc w:val="both"/>
      </w:pPr>
      <w:r>
        <w:rPr>
          <w:rFonts w:eastAsia="MS Mincho"/>
          <w:color w:val="000000"/>
        </w:rPr>
        <w:lastRenderedPageBreak/>
        <w:tab/>
      </w: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585109">
      <w:pPr>
        <w:pStyle w:val="Standard"/>
        <w:jc w:val="both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>Workshop v angličtině se zaměřil zejména na aktivizaci migrantů a na podporu jejich samostatnosti. Zde byly představeny důležité informace pro život v České republice (hlavně otázky pobytového oprávnění, zaměstnání, studia) a možnosti aktivního zapojení do</w:t>
      </w:r>
      <w:r>
        <w:rPr>
          <w:rFonts w:eastAsia="MS Mincho"/>
          <w:color w:val="000000"/>
        </w:rPr>
        <w:t xml:space="preserve"> české občanské společnosti.  </w:t>
      </w:r>
      <w:r>
        <w:rPr>
          <w:rFonts w:eastAsia="MS Mincho"/>
          <w:color w:val="000000"/>
        </w:rPr>
        <w:t xml:space="preserve"> Náplň workshopu harmonicky korigovala s hlavním posláním interkulturní práce -  pomoc se zorientovat, podpořit samostatnost, ukázat cesty k participaci na veřejném životě české společnosti.  A co se líbilo </w:t>
      </w:r>
      <w:proofErr w:type="gramStart"/>
      <w:r>
        <w:rPr>
          <w:rFonts w:eastAsia="MS Mincho"/>
          <w:color w:val="000000"/>
        </w:rPr>
        <w:t>účastníkům  worksho</w:t>
      </w:r>
      <w:r>
        <w:rPr>
          <w:rFonts w:eastAsia="MS Mincho"/>
          <w:color w:val="000000"/>
        </w:rPr>
        <w:t>pů</w:t>
      </w:r>
      <w:proofErr w:type="gramEnd"/>
      <w:r>
        <w:rPr>
          <w:rFonts w:eastAsia="MS Mincho"/>
          <w:color w:val="000000"/>
        </w:rPr>
        <w:t>: “</w:t>
      </w:r>
      <w:r>
        <w:rPr>
          <w:rFonts w:eastAsia="MS Mincho"/>
          <w:i/>
          <w:iCs/>
          <w:color w:val="000000"/>
        </w:rPr>
        <w:t xml:space="preserve">residence </w:t>
      </w:r>
      <w:proofErr w:type="spellStart"/>
      <w:r>
        <w:rPr>
          <w:rFonts w:eastAsia="MS Mincho"/>
          <w:i/>
          <w:iCs/>
          <w:color w:val="000000"/>
        </w:rPr>
        <w:t>issue</w:t>
      </w:r>
      <w:proofErr w:type="spellEnd"/>
      <w:r>
        <w:rPr>
          <w:rFonts w:eastAsia="MS Mincho"/>
          <w:i/>
          <w:iCs/>
          <w:color w:val="000000"/>
        </w:rPr>
        <w:t xml:space="preserve">, </w:t>
      </w:r>
      <w:proofErr w:type="spellStart"/>
      <w:r>
        <w:rPr>
          <w:rFonts w:eastAsia="MS Mincho"/>
          <w:i/>
          <w:iCs/>
          <w:color w:val="000000"/>
        </w:rPr>
        <w:t>language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courses</w:t>
      </w:r>
      <w:proofErr w:type="spellEnd"/>
      <w:r>
        <w:rPr>
          <w:rFonts w:eastAsia="MS Mincho"/>
          <w:i/>
          <w:iCs/>
          <w:color w:val="000000"/>
        </w:rPr>
        <w:t xml:space="preserve">, </w:t>
      </w:r>
      <w:proofErr w:type="spellStart"/>
      <w:r>
        <w:rPr>
          <w:rFonts w:eastAsia="MS Mincho"/>
          <w:i/>
          <w:iCs/>
          <w:color w:val="000000"/>
        </w:rPr>
        <w:t>volunteering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possibilities</w:t>
      </w:r>
      <w:proofErr w:type="spellEnd"/>
      <w:r>
        <w:rPr>
          <w:rFonts w:eastAsia="MS Mincho"/>
          <w:i/>
          <w:iCs/>
          <w:color w:val="000000"/>
        </w:rPr>
        <w:t xml:space="preserve">, NGO in CR, </w:t>
      </w:r>
      <w:proofErr w:type="spellStart"/>
      <w:r>
        <w:rPr>
          <w:rFonts w:eastAsia="MS Mincho"/>
          <w:i/>
          <w:iCs/>
          <w:color w:val="000000"/>
        </w:rPr>
        <w:t>what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is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international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work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about</w:t>
      </w:r>
      <w:proofErr w:type="spellEnd"/>
      <w:r>
        <w:rPr>
          <w:rFonts w:eastAsia="MS Mincho"/>
          <w:color w:val="000000"/>
        </w:rPr>
        <w:t>”, “</w:t>
      </w:r>
      <w:proofErr w:type="spellStart"/>
      <w:r>
        <w:rPr>
          <w:rFonts w:eastAsia="MS Mincho"/>
          <w:i/>
          <w:iCs/>
          <w:color w:val="000000"/>
        </w:rPr>
        <w:t>information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about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volunteering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of</w:t>
      </w:r>
      <w:proofErr w:type="spellEnd"/>
      <w:r>
        <w:rPr>
          <w:rFonts w:eastAsia="MS Mincho"/>
          <w:i/>
          <w:iCs/>
          <w:color w:val="000000"/>
        </w:rPr>
        <w:t xml:space="preserve"> </w:t>
      </w:r>
      <w:proofErr w:type="spellStart"/>
      <w:r>
        <w:rPr>
          <w:rFonts w:eastAsia="MS Mincho"/>
          <w:i/>
          <w:iCs/>
          <w:color w:val="000000"/>
        </w:rPr>
        <w:t>foreigners</w:t>
      </w:r>
      <w:proofErr w:type="spellEnd"/>
      <w:r>
        <w:rPr>
          <w:rFonts w:eastAsia="MS Mincho"/>
          <w:i/>
          <w:iCs/>
          <w:color w:val="000000"/>
        </w:rPr>
        <w:t xml:space="preserve"> and </w:t>
      </w:r>
      <w:proofErr w:type="spellStart"/>
      <w:r>
        <w:rPr>
          <w:rFonts w:eastAsia="MS Mincho"/>
          <w:i/>
          <w:iCs/>
          <w:color w:val="000000"/>
        </w:rPr>
        <w:t>participate</w:t>
      </w:r>
      <w:proofErr w:type="spellEnd"/>
      <w:r>
        <w:rPr>
          <w:rFonts w:eastAsia="MS Mincho"/>
          <w:i/>
          <w:iCs/>
          <w:color w:val="000000"/>
        </w:rPr>
        <w:t xml:space="preserve"> in </w:t>
      </w:r>
      <w:proofErr w:type="spellStart"/>
      <w:r>
        <w:rPr>
          <w:rFonts w:eastAsia="MS Mincho"/>
          <w:i/>
          <w:iCs/>
          <w:color w:val="000000"/>
        </w:rPr>
        <w:t>the</w:t>
      </w:r>
      <w:proofErr w:type="spellEnd"/>
      <w:r>
        <w:rPr>
          <w:rFonts w:eastAsia="MS Mincho"/>
          <w:i/>
          <w:iCs/>
          <w:color w:val="000000"/>
        </w:rPr>
        <w:t xml:space="preserve"> Czech </w:t>
      </w:r>
      <w:proofErr w:type="spellStart"/>
      <w:r>
        <w:rPr>
          <w:rFonts w:eastAsia="MS Mincho"/>
          <w:i/>
          <w:iCs/>
          <w:color w:val="000000"/>
        </w:rPr>
        <w:t>community</w:t>
      </w:r>
      <w:proofErr w:type="spellEnd"/>
      <w:r>
        <w:rPr>
          <w:rFonts w:eastAsia="MS Mincho"/>
          <w:color w:val="000000"/>
        </w:rPr>
        <w:t xml:space="preserve">”.  </w:t>
      </w: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585109">
      <w:pPr>
        <w:pStyle w:val="Standard"/>
        <w:jc w:val="both"/>
      </w:pPr>
      <w:r>
        <w:rPr>
          <w:rFonts w:eastAsia="MS Mincho"/>
          <w:color w:val="000000"/>
        </w:rPr>
        <w:tab/>
      </w:r>
      <w:proofErr w:type="gramStart"/>
      <w:r>
        <w:rPr>
          <w:rFonts w:eastAsia="MS Mincho"/>
          <w:color w:val="000000"/>
        </w:rPr>
        <w:t>Podobně  se</w:t>
      </w:r>
      <w:proofErr w:type="gramEnd"/>
      <w:r>
        <w:rPr>
          <w:rFonts w:eastAsia="MS Mincho"/>
          <w:color w:val="000000"/>
        </w:rPr>
        <w:t xml:space="preserve"> pracovalo i  v české skupině. Zde se t</w:t>
      </w:r>
      <w:r>
        <w:rPr>
          <w:rFonts w:eastAsia="MS Mincho"/>
          <w:color w:val="000000"/>
        </w:rPr>
        <w:t>aké vycházelo z poslání interkulturní práce, kterými jsou zejména bourání stereotypů, vysvětlování komunikačního omylů a podpora porozumění. Vybrané aktivity napomáhaly k širšímu uchopení hlavních překážek pro harmonické soužití migrantů a majoritní společ</w:t>
      </w:r>
      <w:r>
        <w:rPr>
          <w:rFonts w:eastAsia="MS Mincho"/>
          <w:color w:val="000000"/>
        </w:rPr>
        <w:t>nosti a rozvíjely komplexní přístup v hledání vhodných nástrojů k řešení problému díky zapojení všech relevantních aktérů.</w:t>
      </w:r>
      <w:r>
        <w:rPr>
          <w:rFonts w:eastAsia="MS Mincho"/>
          <w:i/>
          <w:iCs/>
          <w:color w:val="000000"/>
        </w:rPr>
        <w:t xml:space="preserve"> </w:t>
      </w:r>
    </w:p>
    <w:p w:rsidR="00890692" w:rsidRDefault="00890692">
      <w:pPr>
        <w:pStyle w:val="Standard"/>
        <w:jc w:val="both"/>
        <w:rPr>
          <w:rFonts w:eastAsia="MS Mincho"/>
          <w:i/>
          <w:iCs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i/>
          <w:iCs/>
          <w:color w:val="000000"/>
        </w:rPr>
      </w:pPr>
    </w:p>
    <w:p w:rsidR="00890692" w:rsidRDefault="00585109">
      <w:pPr>
        <w:pStyle w:val="Standard"/>
        <w:jc w:val="both"/>
      </w:pPr>
      <w:r>
        <w:rPr>
          <w:rFonts w:eastAsia="MS Mincho"/>
          <w:color w:val="000000"/>
        </w:rPr>
        <w:tab/>
        <w:t xml:space="preserve">Velmi se osvědčila cvičení na vžití se do role interkulturního pracovníka. Práce s </w:t>
      </w:r>
      <w:proofErr w:type="gramStart"/>
      <w:r>
        <w:rPr>
          <w:rFonts w:eastAsia="MS Mincho"/>
          <w:color w:val="000000"/>
        </w:rPr>
        <w:t>jazykem a  schopnost</w:t>
      </w:r>
      <w:proofErr w:type="gramEnd"/>
      <w:r>
        <w:rPr>
          <w:rFonts w:eastAsia="MS Mincho"/>
          <w:color w:val="000000"/>
        </w:rPr>
        <w:t xml:space="preserve"> stručně a výstižně vysvět</w:t>
      </w:r>
      <w:r>
        <w:rPr>
          <w:rFonts w:eastAsia="MS Mincho"/>
          <w:color w:val="000000"/>
        </w:rPr>
        <w:t xml:space="preserve">lit “jak to tady chodí” - základní prvky aktivity “zkus si to”.  A jak to viděli samotní účastníci? </w:t>
      </w:r>
      <w:r>
        <w:rPr>
          <w:rFonts w:eastAsia="MS Mincho"/>
          <w:i/>
          <w:iCs/>
          <w:color w:val="000000"/>
        </w:rPr>
        <w:t xml:space="preserve">“ Zajímavé pro mne bylo zkusit se </w:t>
      </w:r>
      <w:proofErr w:type="gramStart"/>
      <w:r>
        <w:rPr>
          <w:rFonts w:eastAsia="MS Mincho"/>
          <w:i/>
          <w:iCs/>
          <w:color w:val="000000"/>
        </w:rPr>
        <w:t>vžít  do</w:t>
      </w:r>
      <w:proofErr w:type="gramEnd"/>
      <w:r>
        <w:rPr>
          <w:rFonts w:eastAsia="MS Mincho"/>
          <w:i/>
          <w:iCs/>
          <w:color w:val="000000"/>
        </w:rPr>
        <w:t xml:space="preserve"> situace migranta, přijít na to co potřebuje vědět on „o nás“ a zjistit tak, co o sobě víme sami.“</w:t>
      </w:r>
      <w:r>
        <w:rPr>
          <w:rFonts w:eastAsia="MS Mincho"/>
          <w:color w:val="000000"/>
        </w:rPr>
        <w:t xml:space="preserve"> </w:t>
      </w:r>
      <w:r>
        <w:rPr>
          <w:rFonts w:eastAsia="MS Mincho"/>
          <w:i/>
          <w:iCs/>
          <w:color w:val="000000"/>
        </w:rPr>
        <w:t xml:space="preserve"> „Nejvíce mne z</w:t>
      </w:r>
      <w:r>
        <w:rPr>
          <w:rFonts w:eastAsia="MS Mincho"/>
          <w:i/>
          <w:iCs/>
          <w:color w:val="000000"/>
        </w:rPr>
        <w:t>aujala hra, při které jsme jako skupina měli vysvětlit cizinci, co znamenají určité instituce. Tady jsem si uvědomila, že migranti nemusí vnímat a znát tyto instituce ze svých domovských zemí a jak je pro ně tato informace důležitá”</w:t>
      </w:r>
      <w:r>
        <w:rPr>
          <w:rFonts w:eastAsia="MS Mincho"/>
          <w:color w:val="000000"/>
        </w:rPr>
        <w:t xml:space="preserve">.  </w:t>
      </w:r>
    </w:p>
    <w:p w:rsidR="00890692" w:rsidRDefault="00890692">
      <w:pPr>
        <w:pStyle w:val="Standard"/>
        <w:jc w:val="both"/>
        <w:rPr>
          <w:rFonts w:eastAsia="MS Mincho"/>
          <w:i/>
          <w:iCs/>
          <w:color w:val="000000"/>
        </w:rPr>
      </w:pPr>
    </w:p>
    <w:p w:rsidR="00890692" w:rsidRDefault="00890692">
      <w:pPr>
        <w:pStyle w:val="Standard"/>
        <w:jc w:val="both"/>
        <w:rPr>
          <w:rFonts w:eastAsia="MS Mincho"/>
          <w:color w:val="000000"/>
        </w:rPr>
      </w:pPr>
    </w:p>
    <w:p w:rsidR="00890692" w:rsidRDefault="00585109">
      <w:pPr>
        <w:pStyle w:val="Standard"/>
        <w:jc w:val="both"/>
      </w:pPr>
      <w:r>
        <w:rPr>
          <w:rFonts w:eastAsia="MS Mincho"/>
          <w:i/>
          <w:iCs/>
          <w:color w:val="000000"/>
        </w:rPr>
        <w:tab/>
      </w:r>
      <w:r>
        <w:rPr>
          <w:rFonts w:eastAsia="MS Mincho"/>
          <w:color w:val="000000"/>
        </w:rPr>
        <w:t xml:space="preserve">Pozitivní ohlasy </w:t>
      </w:r>
      <w:r>
        <w:rPr>
          <w:rFonts w:eastAsia="MS Mincho"/>
          <w:color w:val="000000"/>
        </w:rPr>
        <w:t xml:space="preserve">všech účastníků nás tak inspirují k dalšímu rozvíjení interkulturní </w:t>
      </w:r>
      <w:proofErr w:type="gramStart"/>
      <w:r>
        <w:rPr>
          <w:rFonts w:eastAsia="MS Mincho"/>
          <w:color w:val="000000"/>
        </w:rPr>
        <w:t xml:space="preserve">práce a  </w:t>
      </w:r>
      <w:proofErr w:type="spellStart"/>
      <w:r>
        <w:rPr>
          <w:rFonts w:eastAsia="MS Mincho"/>
          <w:color w:val="000000"/>
        </w:rPr>
        <w:t>a</w:t>
      </w:r>
      <w:proofErr w:type="spellEnd"/>
      <w:r>
        <w:rPr>
          <w:rFonts w:eastAsia="MS Mincho"/>
          <w:color w:val="000000"/>
        </w:rPr>
        <w:t xml:space="preserve"> poskytování</w:t>
      </w:r>
      <w:proofErr w:type="gramEnd"/>
      <w:r>
        <w:rPr>
          <w:rFonts w:eastAsia="MS Mincho"/>
          <w:color w:val="000000"/>
        </w:rPr>
        <w:t xml:space="preserve"> workshopů i v budoucnu.  </w:t>
      </w:r>
      <w:r>
        <w:rPr>
          <w:rFonts w:eastAsia="MS Mincho"/>
          <w:color w:val="000000"/>
        </w:rPr>
        <w:t>Ukázalo se, že přítomnost interkulturního pracovníka jako lektora a průvodce podobného typu seminářů je nesmírně obohacující. Není proto pře</w:t>
      </w:r>
      <w:r>
        <w:rPr>
          <w:rFonts w:eastAsia="MS Mincho"/>
          <w:color w:val="000000"/>
        </w:rPr>
        <w:t xml:space="preserve">kvapujícím, že na otázku </w:t>
      </w:r>
      <w:r>
        <w:rPr>
          <w:rFonts w:eastAsia="MS Mincho"/>
          <w:i/>
          <w:iCs/>
          <w:color w:val="000000"/>
        </w:rPr>
        <w:t>Co se vám na workshopu líbilo nejvíce</w:t>
      </w:r>
      <w:r>
        <w:rPr>
          <w:rFonts w:eastAsia="MS Mincho"/>
          <w:color w:val="000000"/>
        </w:rPr>
        <w:t xml:space="preserve">, častou odpovědí bylo: </w:t>
      </w:r>
      <w:r>
        <w:rPr>
          <w:rFonts w:eastAsia="MS Mincho"/>
          <w:i/>
          <w:iCs/>
          <w:color w:val="000000"/>
        </w:rPr>
        <w:t>“Zapojení interkulturních pracovnic”, “Osobní zkušenost lektorů”, “Setkání s „cizinkami“ interkulturními pracovnicemi tváři v tvář”.</w:t>
      </w:r>
    </w:p>
    <w:p w:rsidR="00890692" w:rsidRDefault="00890692">
      <w:pPr>
        <w:pStyle w:val="Standard"/>
      </w:pPr>
    </w:p>
    <w:p w:rsidR="00890692" w:rsidRDefault="00585109">
      <w:pPr>
        <w:pStyle w:val="Standard"/>
      </w:pPr>
      <w:r>
        <w:lastRenderedPageBreak/>
        <w:tab/>
        <w:t xml:space="preserve">Pro všechny zájemce se </w:t>
      </w:r>
      <w:proofErr w:type="gramStart"/>
      <w:r>
        <w:t xml:space="preserve">připravuje  </w:t>
      </w:r>
      <w:r>
        <w:rPr>
          <w:u w:val="single"/>
        </w:rPr>
        <w:t>Metodika</w:t>
      </w:r>
      <w:proofErr w:type="gramEnd"/>
      <w:r>
        <w:rPr>
          <w:u w:val="single"/>
        </w:rPr>
        <w:t xml:space="preserve"> workshopu o interkulturní práci</w:t>
      </w:r>
      <w:r>
        <w:t>. Ta bude k dispozici ke stažení na webových stránkách SIMI (</w:t>
      </w:r>
      <w:hyperlink r:id="rId7">
        <w:r>
          <w:rPr>
            <w:rStyle w:val="Internetovodkaz"/>
          </w:rPr>
          <w:t>www.migrace.com</w:t>
        </w:r>
      </w:hyperlink>
      <w:r>
        <w:t>) a AIP (</w:t>
      </w:r>
      <w:hyperlink r:id="rId8">
        <w:r>
          <w:rPr>
            <w:rStyle w:val="Internetovodkaz"/>
          </w:rPr>
          <w:t>www.interkulturniprace.cz</w:t>
        </w:r>
      </w:hyperlink>
      <w:r>
        <w:t xml:space="preserve">). </w:t>
      </w:r>
    </w:p>
    <w:p w:rsidR="00890692" w:rsidRDefault="00890692">
      <w:pPr>
        <w:pStyle w:val="Standard"/>
        <w:rPr>
          <w:rFonts w:eastAsia="MS Mincho"/>
          <w:color w:val="000000"/>
        </w:rPr>
      </w:pPr>
    </w:p>
    <w:p w:rsidR="00890692" w:rsidRDefault="00890692"/>
    <w:p w:rsidR="00890692" w:rsidRDefault="00585109">
      <w:pPr>
        <w:tabs>
          <w:tab w:val="left" w:pos="1995"/>
        </w:tabs>
      </w:pPr>
      <w:r>
        <w:tab/>
      </w:r>
    </w:p>
    <w:sectPr w:rsidR="00890692">
      <w:headerReference w:type="default" r:id="rId9"/>
      <w:footerReference w:type="default" r:id="rId10"/>
      <w:pgSz w:w="11906" w:h="16838"/>
      <w:pgMar w:top="1985" w:right="1417" w:bottom="1417" w:left="1080" w:header="426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5109">
      <w:r>
        <w:separator/>
      </w:r>
    </w:p>
  </w:endnote>
  <w:endnote w:type="continuationSeparator" w:id="0">
    <w:p w:rsidR="00000000" w:rsidRDefault="005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92" w:rsidRDefault="00585109">
    <w:pPr>
      <w:rPr>
        <w:rFonts w:ascii="Calibri" w:hAnsi="Calibri" w:cs="Arial"/>
        <w:i/>
        <w:sz w:val="18"/>
        <w:szCs w:val="18"/>
      </w:rPr>
    </w:pPr>
    <w:r>
      <w:rPr>
        <w:noProof/>
      </w:rPr>
      <w:drawing>
        <wp:inline distT="0" distB="0" distL="0" distR="0">
          <wp:extent cx="5943600" cy="676275"/>
          <wp:effectExtent l="0" t="0" r="0" b="0"/>
          <wp:docPr id="3" name="Obrázek2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2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692" w:rsidRDefault="00890692"/>
  <w:p w:rsidR="00890692" w:rsidRDefault="00585109">
    <w:r>
      <w:rPr>
        <w:rStyle w:val="Siln"/>
        <w:rFonts w:ascii="Calibri" w:hAnsi="Calibri" w:cs="Arial"/>
        <w:b w:val="0"/>
        <w:i/>
        <w:sz w:val="18"/>
        <w:szCs w:val="18"/>
      </w:rPr>
      <w:t xml:space="preserve">Dokument vznikl v rámci projektu </w:t>
    </w:r>
    <w:r>
      <w:rPr>
        <w:rStyle w:val="Siln"/>
        <w:rFonts w:asciiTheme="minorHAnsi" w:hAnsiTheme="minorHAnsi" w:cs="Arial"/>
        <w:i/>
        <w:sz w:val="18"/>
        <w:szCs w:val="18"/>
      </w:rPr>
      <w:t>"</w:t>
    </w:r>
    <w:r>
      <w:rPr>
        <w:rFonts w:asciiTheme="minorHAnsi" w:hAnsiTheme="minorHAnsi" w:cs="Arial-BoldMT"/>
        <w:bCs/>
        <w:i/>
        <w:sz w:val="18"/>
        <w:szCs w:val="18"/>
      </w:rPr>
      <w:t>Interkulturní společnost bez bariér“</w:t>
    </w:r>
    <w:r>
      <w:rPr>
        <w:rStyle w:val="Siln"/>
        <w:rFonts w:asciiTheme="minorHAnsi" w:hAnsiTheme="minorHAnsi" w:cs="Arial"/>
        <w:b w:val="0"/>
        <w:i/>
        <w:sz w:val="18"/>
        <w:szCs w:val="18"/>
      </w:rPr>
      <w:t xml:space="preserve">, který realizuje Sdružení pro integraci a migraci ve spolupráci s Asociací pro interkulturní práci. Projekt je podpořen grantem z Islandu, Lichtenštejnska a Norska v rámci EHP fondů. </w:t>
    </w:r>
    <w:hyperlink r:id="rId2">
      <w:r>
        <w:rPr>
          <w:rStyle w:val="Internetovodkaz"/>
          <w:rFonts w:asciiTheme="minorHAnsi" w:hAnsiTheme="minorHAnsi" w:cs="Arial"/>
          <w:i/>
          <w:sz w:val="18"/>
          <w:szCs w:val="18"/>
        </w:rPr>
        <w:t>www.fondnno.cz</w:t>
      </w:r>
    </w:hyperlink>
    <w:r>
      <w:rPr>
        <w:rStyle w:val="Siln"/>
        <w:rFonts w:asciiTheme="minorHAnsi" w:hAnsiTheme="minorHAnsi" w:cs="Arial"/>
        <w:i/>
        <w:sz w:val="18"/>
        <w:szCs w:val="18"/>
      </w:rPr>
      <w:t xml:space="preserve"> </w:t>
    </w:r>
    <w:r>
      <w:rPr>
        <w:rStyle w:val="Siln"/>
        <w:rFonts w:asciiTheme="minorHAnsi" w:hAnsiTheme="minorHAnsi" w:cs="Arial"/>
        <w:b w:val="0"/>
        <w:i/>
        <w:sz w:val="18"/>
        <w:szCs w:val="18"/>
      </w:rPr>
      <w:t xml:space="preserve">a </w:t>
    </w:r>
    <w:hyperlink r:id="rId3">
      <w:r>
        <w:rPr>
          <w:rStyle w:val="Internetovodkaz"/>
          <w:rFonts w:asciiTheme="minorHAnsi" w:hAnsiTheme="minorHAnsi" w:cs="Arial"/>
          <w:i/>
          <w:sz w:val="18"/>
          <w:szCs w:val="18"/>
        </w:rPr>
        <w:t>www.eeagrants.cz</w:t>
      </w:r>
    </w:hyperlink>
    <w:r>
      <w:rPr>
        <w:rStyle w:val="Siln"/>
        <w:rFonts w:asciiTheme="minorHAnsi" w:hAnsiTheme="minorHAnsi" w:cs="Arial"/>
        <w:b w:val="0"/>
        <w:i/>
        <w:sz w:val="18"/>
        <w:szCs w:val="18"/>
      </w:rPr>
      <w:t>.</w:t>
    </w:r>
    <w:r>
      <w:rPr>
        <w:rFonts w:asciiTheme="minorHAnsi" w:hAnsiTheme="minorHAns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5109">
      <w:r>
        <w:separator/>
      </w:r>
    </w:p>
  </w:footnote>
  <w:footnote w:type="continuationSeparator" w:id="0">
    <w:p w:rsidR="00000000" w:rsidRDefault="005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92" w:rsidRDefault="00585109">
    <w:pPr>
      <w:pStyle w:val="Zhlav"/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4040505</wp:posOffset>
          </wp:positionH>
          <wp:positionV relativeFrom="paragraph">
            <wp:posOffset>-232410</wp:posOffset>
          </wp:positionV>
          <wp:extent cx="1904365" cy="1267460"/>
          <wp:effectExtent l="0" t="0" r="0" b="0"/>
          <wp:wrapSquare wrapText="bothSides"/>
          <wp:docPr id="1" name="Obrázek1" descr="Z:\Projekty 2015\NROS_AIP\Publicita\Šablony, loga_AIP\AIP logo\aip_min_13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Z:\Projekty 2015\NROS_AIP\Publicita\Šablony, loga_AIP\AIP logo\aip_min_13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-594360</wp:posOffset>
          </wp:positionV>
          <wp:extent cx="3239770" cy="2257425"/>
          <wp:effectExtent l="0" t="0" r="0" b="0"/>
          <wp:wrapSquare wrapText="bothSides"/>
          <wp:docPr id="2" name="Picture" descr="Z:\PR SIMI\Loga, hlavičky\Loga\NOVA\SIMI_CJ_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Z:\PR SIMI\Loga, hlavičky\Loga\NOVA\SIMI_CJ_AJ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5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2"/>
    <w:rsid w:val="00585109"/>
    <w:rsid w:val="008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1AC9-9FEF-4C10-BC49-0903132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7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7516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7516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751675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41D03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1D0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7516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5167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1D03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Standard">
    <w:name w:val="Standard"/>
    <w:qFormat/>
    <w:pPr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kulturnipra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agrants.cz/" TargetMode="External"/><Relationship Id="rId2" Type="http://schemas.openxmlformats.org/officeDocument/2006/relationships/hyperlink" Target="http://www.fondnno.cz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DB74-1799-43F1-ABD8-BA92CBC8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Dederova</dc:creator>
  <cp:lastModifiedBy>Účet Microsoft</cp:lastModifiedBy>
  <cp:revision>2</cp:revision>
  <cp:lastPrinted>2015-04-14T14:46:00Z</cp:lastPrinted>
  <dcterms:created xsi:type="dcterms:W3CDTF">2016-04-13T11:22:00Z</dcterms:created>
  <dcterms:modified xsi:type="dcterms:W3CDTF">2016-04-13T11:22:00Z</dcterms:modified>
  <dc:language>cs-CZ</dc:language>
</cp:coreProperties>
</file>