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8D1" w:rsidRPr="00B3429D" w:rsidRDefault="007728D1" w:rsidP="007728D1">
      <w:pPr>
        <w:pStyle w:val="Normlnweb"/>
        <w:spacing w:before="0" w:beforeAutospacing="0" w:after="0" w:afterAutospacing="0"/>
        <w:rPr>
          <w:rFonts w:ascii="Arial" w:hAnsi="Arial" w:cs="Arial"/>
          <w:b/>
          <w:bCs/>
          <w:color w:val="000000"/>
          <w:sz w:val="20"/>
          <w:szCs w:val="20"/>
          <w:u w:val="single"/>
        </w:rPr>
      </w:pPr>
      <w:bookmarkStart w:id="0" w:name="_GoBack"/>
      <w:bookmarkEnd w:id="0"/>
      <w:r w:rsidRPr="00B3429D">
        <w:rPr>
          <w:rFonts w:ascii="Arial" w:hAnsi="Arial" w:cs="Arial"/>
          <w:b/>
          <w:bCs/>
          <w:noProof/>
          <w:color w:val="000000"/>
          <w:sz w:val="20"/>
          <w:szCs w:val="20"/>
          <w:u w:val="single"/>
        </w:rPr>
        <w:drawing>
          <wp:anchor distT="0" distB="0" distL="114300" distR="114300" simplePos="0" relativeHeight="251658240" behindDoc="0" locked="0" layoutInCell="1" allowOverlap="1">
            <wp:simplePos x="0" y="0"/>
            <wp:positionH relativeFrom="margin">
              <wp:posOffset>-501650</wp:posOffset>
            </wp:positionH>
            <wp:positionV relativeFrom="margin">
              <wp:posOffset>-681355</wp:posOffset>
            </wp:positionV>
            <wp:extent cx="7002780" cy="9735185"/>
            <wp:effectExtent l="19050" t="0" r="7620" b="0"/>
            <wp:wrapSquare wrapText="bothSides"/>
            <wp:docPr id="1" name="obrázek 1" descr="C:\Users\MarieHeřmanová\Downloads\pozvanka_balk trasa_I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Heřmanová\Downloads\pozvanka_balk trasa_II (1).png"/>
                    <pic:cNvPicPr>
                      <a:picLocks noChangeAspect="1" noChangeArrowheads="1"/>
                    </pic:cNvPicPr>
                  </pic:nvPicPr>
                  <pic:blipFill>
                    <a:blip r:embed="rId8" cstate="print"/>
                    <a:srcRect r="49201"/>
                    <a:stretch>
                      <a:fillRect/>
                    </a:stretch>
                  </pic:blipFill>
                  <pic:spPr bwMode="auto">
                    <a:xfrm>
                      <a:off x="0" y="0"/>
                      <a:ext cx="7002780" cy="9735185"/>
                    </a:xfrm>
                    <a:prstGeom prst="rect">
                      <a:avLst/>
                    </a:prstGeom>
                    <a:noFill/>
                    <a:ln w="9525">
                      <a:noFill/>
                      <a:miter lim="800000"/>
                      <a:headEnd/>
                      <a:tailEnd/>
                    </a:ln>
                  </pic:spPr>
                </pic:pic>
              </a:graphicData>
            </a:graphic>
          </wp:anchor>
        </w:drawing>
      </w:r>
    </w:p>
    <w:sdt>
      <w:sdtPr>
        <w:rPr>
          <w:rFonts w:asciiTheme="minorHAnsi" w:eastAsiaTheme="minorHAnsi" w:hAnsiTheme="minorHAnsi" w:cstheme="minorBidi"/>
          <w:color w:val="auto"/>
          <w:sz w:val="22"/>
          <w:szCs w:val="22"/>
          <w:lang w:eastAsia="en-US"/>
        </w:rPr>
        <w:id w:val="1430012513"/>
        <w:docPartObj>
          <w:docPartGallery w:val="Table of Contents"/>
          <w:docPartUnique/>
        </w:docPartObj>
      </w:sdtPr>
      <w:sdtEndPr>
        <w:rPr>
          <w:b/>
          <w:bCs/>
        </w:rPr>
      </w:sdtEndPr>
      <w:sdtContent>
        <w:p w:rsidR="00EE490F" w:rsidRDefault="00EE490F">
          <w:pPr>
            <w:pStyle w:val="Nadpisobsahu"/>
          </w:pPr>
        </w:p>
        <w:p w:rsidR="00EE490F" w:rsidRDefault="00EE490F">
          <w:pPr>
            <w:pStyle w:val="Nadpisobsahu"/>
          </w:pPr>
        </w:p>
        <w:p w:rsidR="00EE490F" w:rsidRDefault="00EE490F">
          <w:pPr>
            <w:pStyle w:val="Nadpisobsahu"/>
          </w:pPr>
        </w:p>
        <w:p w:rsidR="00EE490F" w:rsidRDefault="00EE490F">
          <w:pPr>
            <w:pStyle w:val="Nadpisobsahu"/>
            <w:rPr>
              <w:rFonts w:ascii="Arial" w:hAnsi="Arial" w:cs="Arial"/>
              <w:color w:val="000000" w:themeColor="text1"/>
            </w:rPr>
          </w:pPr>
          <w:r w:rsidRPr="00EE490F">
            <w:rPr>
              <w:rFonts w:ascii="Arial" w:hAnsi="Arial" w:cs="Arial"/>
              <w:color w:val="000000" w:themeColor="text1"/>
            </w:rPr>
            <w:t>Obsah</w:t>
          </w:r>
        </w:p>
        <w:p w:rsidR="00EE490F" w:rsidRDefault="00EE490F" w:rsidP="00EE490F">
          <w:pPr>
            <w:rPr>
              <w:lang w:eastAsia="cs-CZ"/>
            </w:rPr>
          </w:pPr>
        </w:p>
        <w:p w:rsidR="00EE490F" w:rsidRDefault="00EE490F" w:rsidP="00EE490F">
          <w:pPr>
            <w:rPr>
              <w:lang w:eastAsia="cs-CZ"/>
            </w:rPr>
          </w:pPr>
        </w:p>
        <w:p w:rsidR="00EE490F" w:rsidRPr="00EE490F" w:rsidRDefault="00EE490F" w:rsidP="00EE490F">
          <w:pPr>
            <w:rPr>
              <w:lang w:eastAsia="cs-CZ"/>
            </w:rPr>
          </w:pPr>
        </w:p>
        <w:p w:rsidR="00EE490F" w:rsidRPr="00EE490F" w:rsidRDefault="005A7103">
          <w:pPr>
            <w:pStyle w:val="Obsah1"/>
            <w:tabs>
              <w:tab w:val="right" w:leader="dot" w:pos="9062"/>
            </w:tabs>
            <w:rPr>
              <w:rFonts w:ascii="Arial" w:hAnsi="Arial" w:cs="Arial"/>
              <w:noProof/>
              <w:color w:val="000000" w:themeColor="text1"/>
            </w:rPr>
          </w:pPr>
          <w:r w:rsidRPr="00EE490F">
            <w:rPr>
              <w:rFonts w:ascii="Arial" w:hAnsi="Arial" w:cs="Arial"/>
              <w:color w:val="000000" w:themeColor="text1"/>
            </w:rPr>
            <w:fldChar w:fldCharType="begin"/>
          </w:r>
          <w:r w:rsidR="00EE490F" w:rsidRPr="00EE490F">
            <w:rPr>
              <w:rFonts w:ascii="Arial" w:hAnsi="Arial" w:cs="Arial"/>
              <w:color w:val="000000" w:themeColor="text1"/>
            </w:rPr>
            <w:instrText xml:space="preserve"> TOC \o "1-3" \h \z \u </w:instrText>
          </w:r>
          <w:r w:rsidRPr="00EE490F">
            <w:rPr>
              <w:rFonts w:ascii="Arial" w:hAnsi="Arial" w:cs="Arial"/>
              <w:color w:val="000000" w:themeColor="text1"/>
            </w:rPr>
            <w:fldChar w:fldCharType="separate"/>
          </w:r>
          <w:hyperlink w:anchor="_Toc458461804" w:history="1">
            <w:r w:rsidR="00EE490F" w:rsidRPr="00EE490F">
              <w:rPr>
                <w:rStyle w:val="Hypertextovodkaz"/>
                <w:rFonts w:ascii="Arial" w:hAnsi="Arial" w:cs="Arial"/>
                <w:noProof/>
                <w:color w:val="000000" w:themeColor="text1"/>
              </w:rPr>
              <w:t>Rok na Balkánské trase - co se dělo v Evropě a jak jsme na to reagovali v Česku? (</w:t>
            </w:r>
            <w:r w:rsidR="00EE490F" w:rsidRPr="00EE490F">
              <w:rPr>
                <w:rStyle w:val="Hypertextovodkaz"/>
                <w:rFonts w:ascii="Arial" w:eastAsia="Times New Roman" w:hAnsi="Arial" w:cs="Arial"/>
                <w:noProof/>
                <w:color w:val="000000" w:themeColor="text1"/>
                <w:lang w:eastAsia="cs-CZ"/>
              </w:rPr>
              <w:t>Tisková zpráva</w:t>
            </w:r>
            <w:r w:rsidR="00EE490F" w:rsidRPr="00EE490F">
              <w:rPr>
                <w:rStyle w:val="Hypertextovodkaz"/>
                <w:rFonts w:ascii="Arial" w:hAnsi="Arial" w:cs="Arial"/>
                <w:noProof/>
                <w:color w:val="000000" w:themeColor="text1"/>
              </w:rPr>
              <w:t>)</w:t>
            </w:r>
            <w:r w:rsidR="00EE490F" w:rsidRPr="00EE490F">
              <w:rPr>
                <w:rFonts w:ascii="Arial" w:hAnsi="Arial" w:cs="Arial"/>
                <w:noProof/>
                <w:webHidden/>
                <w:color w:val="000000" w:themeColor="text1"/>
              </w:rPr>
              <w:tab/>
            </w:r>
            <w:r w:rsidRPr="00EE490F">
              <w:rPr>
                <w:rFonts w:ascii="Arial" w:hAnsi="Arial" w:cs="Arial"/>
                <w:noProof/>
                <w:webHidden/>
                <w:color w:val="000000" w:themeColor="text1"/>
              </w:rPr>
              <w:fldChar w:fldCharType="begin"/>
            </w:r>
            <w:r w:rsidR="00EE490F" w:rsidRPr="00EE490F">
              <w:rPr>
                <w:rFonts w:ascii="Arial" w:hAnsi="Arial" w:cs="Arial"/>
                <w:noProof/>
                <w:webHidden/>
                <w:color w:val="000000" w:themeColor="text1"/>
              </w:rPr>
              <w:instrText xml:space="preserve"> PAGEREF _Toc458461804 \h </w:instrText>
            </w:r>
            <w:r w:rsidRPr="00EE490F">
              <w:rPr>
                <w:rFonts w:ascii="Arial" w:hAnsi="Arial" w:cs="Arial"/>
                <w:noProof/>
                <w:webHidden/>
                <w:color w:val="000000" w:themeColor="text1"/>
              </w:rPr>
            </w:r>
            <w:r w:rsidRPr="00EE490F">
              <w:rPr>
                <w:rFonts w:ascii="Arial" w:hAnsi="Arial" w:cs="Arial"/>
                <w:noProof/>
                <w:webHidden/>
                <w:color w:val="000000" w:themeColor="text1"/>
              </w:rPr>
              <w:fldChar w:fldCharType="separate"/>
            </w:r>
            <w:r w:rsidR="00FB2A50">
              <w:rPr>
                <w:rFonts w:ascii="Arial" w:hAnsi="Arial" w:cs="Arial"/>
                <w:noProof/>
                <w:webHidden/>
                <w:color w:val="000000" w:themeColor="text1"/>
              </w:rPr>
              <w:t>3</w:t>
            </w:r>
            <w:r w:rsidRPr="00EE490F">
              <w:rPr>
                <w:rFonts w:ascii="Arial" w:hAnsi="Arial" w:cs="Arial"/>
                <w:noProof/>
                <w:webHidden/>
                <w:color w:val="000000" w:themeColor="text1"/>
              </w:rPr>
              <w:fldChar w:fldCharType="end"/>
            </w:r>
          </w:hyperlink>
        </w:p>
        <w:p w:rsidR="00EE490F" w:rsidRPr="00EE490F" w:rsidRDefault="00C33193">
          <w:pPr>
            <w:pStyle w:val="Obsah1"/>
            <w:tabs>
              <w:tab w:val="right" w:leader="dot" w:pos="9062"/>
            </w:tabs>
            <w:rPr>
              <w:rFonts w:ascii="Arial" w:hAnsi="Arial" w:cs="Arial"/>
              <w:noProof/>
              <w:color w:val="000000" w:themeColor="text1"/>
            </w:rPr>
          </w:pPr>
          <w:hyperlink w:anchor="_Toc458461805" w:history="1">
            <w:r w:rsidR="00EE490F" w:rsidRPr="00EE490F">
              <w:rPr>
                <w:rStyle w:val="Hypertextovodkaz"/>
                <w:rFonts w:ascii="Arial" w:hAnsi="Arial" w:cs="Arial"/>
                <w:noProof/>
                <w:color w:val="000000" w:themeColor="text1"/>
              </w:rPr>
              <w:t>Situace na Balkánské trase</w:t>
            </w:r>
            <w:r w:rsidR="00EE490F" w:rsidRPr="00EE490F">
              <w:rPr>
                <w:rFonts w:ascii="Arial" w:hAnsi="Arial" w:cs="Arial"/>
                <w:noProof/>
                <w:webHidden/>
                <w:color w:val="000000" w:themeColor="text1"/>
              </w:rPr>
              <w:tab/>
            </w:r>
            <w:r w:rsidR="005A7103" w:rsidRPr="00EE490F">
              <w:rPr>
                <w:rFonts w:ascii="Arial" w:hAnsi="Arial" w:cs="Arial"/>
                <w:noProof/>
                <w:webHidden/>
                <w:color w:val="000000" w:themeColor="text1"/>
              </w:rPr>
              <w:fldChar w:fldCharType="begin"/>
            </w:r>
            <w:r w:rsidR="00EE490F" w:rsidRPr="00EE490F">
              <w:rPr>
                <w:rFonts w:ascii="Arial" w:hAnsi="Arial" w:cs="Arial"/>
                <w:noProof/>
                <w:webHidden/>
                <w:color w:val="000000" w:themeColor="text1"/>
              </w:rPr>
              <w:instrText xml:space="preserve"> PAGEREF _Toc458461805 \h </w:instrText>
            </w:r>
            <w:r w:rsidR="005A7103" w:rsidRPr="00EE490F">
              <w:rPr>
                <w:rFonts w:ascii="Arial" w:hAnsi="Arial" w:cs="Arial"/>
                <w:noProof/>
                <w:webHidden/>
                <w:color w:val="000000" w:themeColor="text1"/>
              </w:rPr>
            </w:r>
            <w:r w:rsidR="005A7103" w:rsidRPr="00EE490F">
              <w:rPr>
                <w:rFonts w:ascii="Arial" w:hAnsi="Arial" w:cs="Arial"/>
                <w:noProof/>
                <w:webHidden/>
                <w:color w:val="000000" w:themeColor="text1"/>
              </w:rPr>
              <w:fldChar w:fldCharType="separate"/>
            </w:r>
            <w:r w:rsidR="00FB2A50">
              <w:rPr>
                <w:rFonts w:ascii="Arial" w:hAnsi="Arial" w:cs="Arial"/>
                <w:noProof/>
                <w:webHidden/>
                <w:color w:val="000000" w:themeColor="text1"/>
              </w:rPr>
              <w:t>5</w:t>
            </w:r>
            <w:r w:rsidR="005A7103" w:rsidRPr="00EE490F">
              <w:rPr>
                <w:rFonts w:ascii="Arial" w:hAnsi="Arial" w:cs="Arial"/>
                <w:noProof/>
                <w:webHidden/>
                <w:color w:val="000000" w:themeColor="text1"/>
              </w:rPr>
              <w:fldChar w:fldCharType="end"/>
            </w:r>
          </w:hyperlink>
        </w:p>
        <w:p w:rsidR="00EE490F" w:rsidRPr="00EE490F" w:rsidRDefault="00C33193">
          <w:pPr>
            <w:pStyle w:val="Obsah1"/>
            <w:tabs>
              <w:tab w:val="right" w:leader="dot" w:pos="9062"/>
            </w:tabs>
            <w:rPr>
              <w:rFonts w:ascii="Arial" w:hAnsi="Arial" w:cs="Arial"/>
              <w:noProof/>
              <w:color w:val="000000" w:themeColor="text1"/>
            </w:rPr>
          </w:pPr>
          <w:hyperlink w:anchor="_Toc458461806" w:history="1">
            <w:r w:rsidR="00EE490F" w:rsidRPr="00EE490F">
              <w:rPr>
                <w:rStyle w:val="Hypertextovodkaz"/>
                <w:rFonts w:ascii="Arial" w:hAnsi="Arial" w:cs="Arial"/>
                <w:noProof/>
                <w:color w:val="000000" w:themeColor="text1"/>
              </w:rPr>
              <w:t>Situace v Evropě</w:t>
            </w:r>
            <w:r w:rsidR="00EE490F" w:rsidRPr="00EE490F">
              <w:rPr>
                <w:rFonts w:ascii="Arial" w:hAnsi="Arial" w:cs="Arial"/>
                <w:noProof/>
                <w:webHidden/>
                <w:color w:val="000000" w:themeColor="text1"/>
              </w:rPr>
              <w:tab/>
            </w:r>
            <w:r w:rsidR="005A7103" w:rsidRPr="00EE490F">
              <w:rPr>
                <w:rFonts w:ascii="Arial" w:hAnsi="Arial" w:cs="Arial"/>
                <w:noProof/>
                <w:webHidden/>
                <w:color w:val="000000" w:themeColor="text1"/>
              </w:rPr>
              <w:fldChar w:fldCharType="begin"/>
            </w:r>
            <w:r w:rsidR="00EE490F" w:rsidRPr="00EE490F">
              <w:rPr>
                <w:rFonts w:ascii="Arial" w:hAnsi="Arial" w:cs="Arial"/>
                <w:noProof/>
                <w:webHidden/>
                <w:color w:val="000000" w:themeColor="text1"/>
              </w:rPr>
              <w:instrText xml:space="preserve"> PAGEREF _Toc458461806 \h </w:instrText>
            </w:r>
            <w:r w:rsidR="005A7103" w:rsidRPr="00EE490F">
              <w:rPr>
                <w:rFonts w:ascii="Arial" w:hAnsi="Arial" w:cs="Arial"/>
                <w:noProof/>
                <w:webHidden/>
                <w:color w:val="000000" w:themeColor="text1"/>
              </w:rPr>
            </w:r>
            <w:r w:rsidR="005A7103" w:rsidRPr="00EE490F">
              <w:rPr>
                <w:rFonts w:ascii="Arial" w:hAnsi="Arial" w:cs="Arial"/>
                <w:noProof/>
                <w:webHidden/>
                <w:color w:val="000000" w:themeColor="text1"/>
              </w:rPr>
              <w:fldChar w:fldCharType="separate"/>
            </w:r>
            <w:r w:rsidR="00FB2A50">
              <w:rPr>
                <w:rFonts w:ascii="Arial" w:hAnsi="Arial" w:cs="Arial"/>
                <w:noProof/>
                <w:webHidden/>
                <w:color w:val="000000" w:themeColor="text1"/>
              </w:rPr>
              <w:t>6</w:t>
            </w:r>
            <w:r w:rsidR="005A7103" w:rsidRPr="00EE490F">
              <w:rPr>
                <w:rFonts w:ascii="Arial" w:hAnsi="Arial" w:cs="Arial"/>
                <w:noProof/>
                <w:webHidden/>
                <w:color w:val="000000" w:themeColor="text1"/>
              </w:rPr>
              <w:fldChar w:fldCharType="end"/>
            </w:r>
          </w:hyperlink>
        </w:p>
        <w:p w:rsidR="00EE490F" w:rsidRPr="00EE490F" w:rsidRDefault="00C33193">
          <w:pPr>
            <w:pStyle w:val="Obsah1"/>
            <w:tabs>
              <w:tab w:val="right" w:leader="dot" w:pos="9062"/>
            </w:tabs>
            <w:rPr>
              <w:rFonts w:ascii="Arial" w:hAnsi="Arial" w:cs="Arial"/>
              <w:noProof/>
              <w:color w:val="000000" w:themeColor="text1"/>
            </w:rPr>
          </w:pPr>
          <w:hyperlink w:anchor="_Toc458461807" w:history="1">
            <w:r w:rsidR="00EE490F" w:rsidRPr="00EE490F">
              <w:rPr>
                <w:rStyle w:val="Hypertextovodkaz"/>
                <w:rFonts w:ascii="Arial" w:hAnsi="Arial" w:cs="Arial"/>
                <w:noProof/>
                <w:color w:val="000000" w:themeColor="text1"/>
              </w:rPr>
              <w:t>Situace v ČR</w:t>
            </w:r>
            <w:r w:rsidR="00EE490F" w:rsidRPr="00EE490F">
              <w:rPr>
                <w:rFonts w:ascii="Arial" w:hAnsi="Arial" w:cs="Arial"/>
                <w:noProof/>
                <w:webHidden/>
                <w:color w:val="000000" w:themeColor="text1"/>
              </w:rPr>
              <w:tab/>
            </w:r>
            <w:r w:rsidR="005A7103" w:rsidRPr="00EE490F">
              <w:rPr>
                <w:rFonts w:ascii="Arial" w:hAnsi="Arial" w:cs="Arial"/>
                <w:noProof/>
                <w:webHidden/>
                <w:color w:val="000000" w:themeColor="text1"/>
              </w:rPr>
              <w:fldChar w:fldCharType="begin"/>
            </w:r>
            <w:r w:rsidR="00EE490F" w:rsidRPr="00EE490F">
              <w:rPr>
                <w:rFonts w:ascii="Arial" w:hAnsi="Arial" w:cs="Arial"/>
                <w:noProof/>
                <w:webHidden/>
                <w:color w:val="000000" w:themeColor="text1"/>
              </w:rPr>
              <w:instrText xml:space="preserve"> PAGEREF _Toc458461807 \h </w:instrText>
            </w:r>
            <w:r w:rsidR="005A7103" w:rsidRPr="00EE490F">
              <w:rPr>
                <w:rFonts w:ascii="Arial" w:hAnsi="Arial" w:cs="Arial"/>
                <w:noProof/>
                <w:webHidden/>
                <w:color w:val="000000" w:themeColor="text1"/>
              </w:rPr>
            </w:r>
            <w:r w:rsidR="005A7103" w:rsidRPr="00EE490F">
              <w:rPr>
                <w:rFonts w:ascii="Arial" w:hAnsi="Arial" w:cs="Arial"/>
                <w:noProof/>
                <w:webHidden/>
                <w:color w:val="000000" w:themeColor="text1"/>
              </w:rPr>
              <w:fldChar w:fldCharType="separate"/>
            </w:r>
            <w:r w:rsidR="00FB2A50">
              <w:rPr>
                <w:rFonts w:ascii="Arial" w:hAnsi="Arial" w:cs="Arial"/>
                <w:noProof/>
                <w:webHidden/>
                <w:color w:val="000000" w:themeColor="text1"/>
              </w:rPr>
              <w:t>7</w:t>
            </w:r>
            <w:r w:rsidR="005A7103" w:rsidRPr="00EE490F">
              <w:rPr>
                <w:rFonts w:ascii="Arial" w:hAnsi="Arial" w:cs="Arial"/>
                <w:noProof/>
                <w:webHidden/>
                <w:color w:val="000000" w:themeColor="text1"/>
              </w:rPr>
              <w:fldChar w:fldCharType="end"/>
            </w:r>
          </w:hyperlink>
        </w:p>
        <w:p w:rsidR="00EE490F" w:rsidRPr="00EE490F" w:rsidRDefault="00C33193">
          <w:pPr>
            <w:pStyle w:val="Obsah1"/>
            <w:tabs>
              <w:tab w:val="right" w:leader="dot" w:pos="9062"/>
            </w:tabs>
            <w:rPr>
              <w:rFonts w:ascii="Arial" w:hAnsi="Arial" w:cs="Arial"/>
              <w:noProof/>
              <w:color w:val="000000" w:themeColor="text1"/>
            </w:rPr>
          </w:pPr>
          <w:hyperlink w:anchor="_Toc458461808" w:history="1">
            <w:r w:rsidR="00EE490F" w:rsidRPr="00EE490F">
              <w:rPr>
                <w:rStyle w:val="Hypertextovodkaz"/>
                <w:rFonts w:ascii="Arial" w:hAnsi="Arial" w:cs="Arial"/>
                <w:noProof/>
                <w:color w:val="000000" w:themeColor="text1"/>
              </w:rPr>
              <w:t>Informační zdroje o migraci – statistiky, počty příchozích, přehledy</w:t>
            </w:r>
            <w:r w:rsidR="00EE490F" w:rsidRPr="00EE490F">
              <w:rPr>
                <w:rFonts w:ascii="Arial" w:hAnsi="Arial" w:cs="Arial"/>
                <w:noProof/>
                <w:webHidden/>
                <w:color w:val="000000" w:themeColor="text1"/>
              </w:rPr>
              <w:tab/>
            </w:r>
            <w:r w:rsidR="005A7103" w:rsidRPr="00EE490F">
              <w:rPr>
                <w:rFonts w:ascii="Arial" w:hAnsi="Arial" w:cs="Arial"/>
                <w:noProof/>
                <w:webHidden/>
                <w:color w:val="000000" w:themeColor="text1"/>
              </w:rPr>
              <w:fldChar w:fldCharType="begin"/>
            </w:r>
            <w:r w:rsidR="00EE490F" w:rsidRPr="00EE490F">
              <w:rPr>
                <w:rFonts w:ascii="Arial" w:hAnsi="Arial" w:cs="Arial"/>
                <w:noProof/>
                <w:webHidden/>
                <w:color w:val="000000" w:themeColor="text1"/>
              </w:rPr>
              <w:instrText xml:space="preserve"> PAGEREF _Toc458461808 \h </w:instrText>
            </w:r>
            <w:r w:rsidR="005A7103" w:rsidRPr="00EE490F">
              <w:rPr>
                <w:rFonts w:ascii="Arial" w:hAnsi="Arial" w:cs="Arial"/>
                <w:noProof/>
                <w:webHidden/>
                <w:color w:val="000000" w:themeColor="text1"/>
              </w:rPr>
            </w:r>
            <w:r w:rsidR="005A7103" w:rsidRPr="00EE490F">
              <w:rPr>
                <w:rFonts w:ascii="Arial" w:hAnsi="Arial" w:cs="Arial"/>
                <w:noProof/>
                <w:webHidden/>
                <w:color w:val="000000" w:themeColor="text1"/>
              </w:rPr>
              <w:fldChar w:fldCharType="separate"/>
            </w:r>
            <w:r w:rsidR="00FB2A50">
              <w:rPr>
                <w:rFonts w:ascii="Arial" w:hAnsi="Arial" w:cs="Arial"/>
                <w:noProof/>
                <w:webHidden/>
                <w:color w:val="000000" w:themeColor="text1"/>
              </w:rPr>
              <w:t>8</w:t>
            </w:r>
            <w:r w:rsidR="005A7103" w:rsidRPr="00EE490F">
              <w:rPr>
                <w:rFonts w:ascii="Arial" w:hAnsi="Arial" w:cs="Arial"/>
                <w:noProof/>
                <w:webHidden/>
                <w:color w:val="000000" w:themeColor="text1"/>
              </w:rPr>
              <w:fldChar w:fldCharType="end"/>
            </w:r>
          </w:hyperlink>
        </w:p>
        <w:p w:rsidR="00EE490F" w:rsidRDefault="005A7103">
          <w:r w:rsidRPr="00EE490F">
            <w:rPr>
              <w:rFonts w:ascii="Arial" w:hAnsi="Arial" w:cs="Arial"/>
              <w:b/>
              <w:bCs/>
              <w:color w:val="000000" w:themeColor="text1"/>
            </w:rPr>
            <w:fldChar w:fldCharType="end"/>
          </w:r>
        </w:p>
      </w:sdtContent>
    </w:sdt>
    <w:p w:rsidR="00422D3C" w:rsidRPr="00B3429D" w:rsidRDefault="00422D3C" w:rsidP="007728D1">
      <w:pPr>
        <w:pStyle w:val="Normlnweb"/>
        <w:spacing w:before="0" w:beforeAutospacing="0" w:after="0" w:afterAutospacing="0"/>
        <w:rPr>
          <w:rFonts w:ascii="Arial" w:hAnsi="Arial" w:cs="Arial"/>
          <w:bCs/>
          <w:color w:val="000000"/>
          <w:sz w:val="20"/>
          <w:szCs w:val="20"/>
        </w:rPr>
      </w:pPr>
    </w:p>
    <w:p w:rsidR="00422D3C" w:rsidRPr="00B3429D" w:rsidRDefault="00422D3C" w:rsidP="007728D1">
      <w:pPr>
        <w:pStyle w:val="Normlnweb"/>
        <w:spacing w:before="0" w:beforeAutospacing="0" w:after="0" w:afterAutospacing="0"/>
        <w:rPr>
          <w:rFonts w:ascii="Arial" w:hAnsi="Arial" w:cs="Arial"/>
          <w:bCs/>
          <w:color w:val="000000"/>
          <w:sz w:val="20"/>
          <w:szCs w:val="20"/>
        </w:rPr>
      </w:pPr>
    </w:p>
    <w:p w:rsidR="007728D1" w:rsidRPr="00B3429D" w:rsidRDefault="007728D1" w:rsidP="007728D1">
      <w:pPr>
        <w:pStyle w:val="Normlnweb"/>
        <w:spacing w:before="0" w:beforeAutospacing="0" w:after="0" w:afterAutospacing="0"/>
        <w:rPr>
          <w:rFonts w:ascii="Arial" w:hAnsi="Arial" w:cs="Arial"/>
          <w:bCs/>
          <w:color w:val="000000"/>
          <w:sz w:val="20"/>
          <w:szCs w:val="20"/>
        </w:rPr>
      </w:pPr>
    </w:p>
    <w:p w:rsidR="00422D3C" w:rsidRPr="00B3429D" w:rsidRDefault="00422D3C" w:rsidP="007728D1">
      <w:pPr>
        <w:pStyle w:val="Normlnweb"/>
        <w:spacing w:before="0" w:beforeAutospacing="0" w:after="0" w:afterAutospacing="0"/>
        <w:rPr>
          <w:rFonts w:ascii="Arial" w:hAnsi="Arial" w:cs="Arial"/>
          <w:bCs/>
          <w:color w:val="000000"/>
          <w:sz w:val="20"/>
          <w:szCs w:val="20"/>
        </w:rPr>
      </w:pPr>
    </w:p>
    <w:p w:rsidR="007728D1" w:rsidRPr="00B3429D" w:rsidRDefault="007728D1" w:rsidP="007728D1">
      <w:pPr>
        <w:pStyle w:val="Normlnweb"/>
        <w:spacing w:before="0" w:beforeAutospacing="0" w:after="0" w:afterAutospacing="0"/>
        <w:rPr>
          <w:rFonts w:ascii="Arial" w:hAnsi="Arial" w:cs="Arial"/>
          <w:b/>
          <w:bCs/>
          <w:color w:val="000000"/>
          <w:sz w:val="20"/>
          <w:szCs w:val="20"/>
          <w:u w:val="single"/>
        </w:rPr>
      </w:pPr>
    </w:p>
    <w:p w:rsidR="007728D1" w:rsidRPr="00B3429D" w:rsidRDefault="007728D1" w:rsidP="007728D1">
      <w:pPr>
        <w:pStyle w:val="Normlnweb"/>
        <w:spacing w:before="0" w:beforeAutospacing="0" w:after="0" w:afterAutospacing="0"/>
        <w:rPr>
          <w:rFonts w:ascii="Arial" w:hAnsi="Arial" w:cs="Arial"/>
          <w:b/>
          <w:bCs/>
          <w:color w:val="000000"/>
          <w:sz w:val="20"/>
          <w:szCs w:val="20"/>
          <w:u w:val="single"/>
        </w:rPr>
      </w:pPr>
    </w:p>
    <w:p w:rsidR="00EE490F" w:rsidRDefault="00EE490F">
      <w:pPr>
        <w:rPr>
          <w:rFonts w:ascii="Arial" w:eastAsiaTheme="majorEastAsia" w:hAnsi="Arial" w:cs="Arial"/>
          <w:b/>
          <w:bCs/>
          <w:sz w:val="24"/>
          <w:szCs w:val="28"/>
          <w:u w:val="single"/>
        </w:rPr>
      </w:pPr>
      <w:bookmarkStart w:id="1" w:name="_Toc458461804"/>
      <w:r>
        <w:rPr>
          <w:rFonts w:cs="Arial"/>
        </w:rPr>
        <w:br w:type="page"/>
      </w:r>
    </w:p>
    <w:p w:rsidR="00EE490F" w:rsidRDefault="00EE490F" w:rsidP="00422D3C">
      <w:pPr>
        <w:pStyle w:val="Nadpis1"/>
        <w:rPr>
          <w:rFonts w:cs="Arial"/>
        </w:rPr>
      </w:pPr>
    </w:p>
    <w:p w:rsidR="00E47ACC" w:rsidRPr="00B3429D" w:rsidRDefault="007728D1" w:rsidP="00422D3C">
      <w:pPr>
        <w:pStyle w:val="Nadpis1"/>
        <w:rPr>
          <w:rFonts w:cs="Arial"/>
        </w:rPr>
      </w:pPr>
      <w:r w:rsidRPr="00B3429D">
        <w:rPr>
          <w:rFonts w:cs="Arial"/>
        </w:rPr>
        <w:t>R</w:t>
      </w:r>
      <w:r w:rsidR="00E47ACC" w:rsidRPr="00B3429D">
        <w:rPr>
          <w:rFonts w:cs="Arial"/>
        </w:rPr>
        <w:t xml:space="preserve">ok na Balkánské trase - co se dělo v Evropě a jak jsme na to reagovali v Česku? </w:t>
      </w:r>
      <w:r w:rsidRPr="00B3429D">
        <w:rPr>
          <w:rFonts w:cs="Arial"/>
        </w:rPr>
        <w:t>(</w:t>
      </w:r>
      <w:r w:rsidR="00E47ACC" w:rsidRPr="00B3429D">
        <w:rPr>
          <w:rFonts w:eastAsia="Times New Roman" w:cs="Arial"/>
          <w:lang w:eastAsia="cs-CZ"/>
        </w:rPr>
        <w:t>Tisková zpráva</w:t>
      </w:r>
      <w:r w:rsidRPr="00B3429D">
        <w:rPr>
          <w:rFonts w:cs="Arial"/>
        </w:rPr>
        <w:t>)</w:t>
      </w:r>
      <w:bookmarkEnd w:id="1"/>
    </w:p>
    <w:p w:rsidR="00FF36FC" w:rsidRPr="00FF36FC" w:rsidRDefault="00FF36FC" w:rsidP="00FF36FC">
      <w:pPr>
        <w:spacing w:after="0" w:line="240" w:lineRule="auto"/>
        <w:rPr>
          <w:rFonts w:ascii="Arial" w:eastAsia="Times New Roman" w:hAnsi="Arial" w:cs="Arial"/>
          <w:sz w:val="24"/>
          <w:szCs w:val="24"/>
          <w:lang w:eastAsia="cs-CZ"/>
        </w:rPr>
      </w:pPr>
      <w:r w:rsidRPr="00FF36FC">
        <w:rPr>
          <w:rFonts w:ascii="Arial" w:eastAsia="Times New Roman" w:hAnsi="Arial" w:cs="Arial"/>
          <w:b/>
          <w:bCs/>
          <w:color w:val="000000"/>
          <w:sz w:val="20"/>
          <w:szCs w:val="20"/>
          <w:lang w:eastAsia="cs-CZ"/>
        </w:rPr>
        <w:t xml:space="preserve">Rok na Balkánské trase - co se dělo v Evropě a jak jsme na to reagovali v Česku? </w:t>
      </w:r>
    </w:p>
    <w:p w:rsidR="00FF36FC" w:rsidRPr="00FF36FC" w:rsidRDefault="00FF36FC" w:rsidP="00FF36FC">
      <w:pPr>
        <w:spacing w:after="0" w:line="240" w:lineRule="auto"/>
        <w:rPr>
          <w:rFonts w:ascii="Arial" w:eastAsia="Times New Roman" w:hAnsi="Arial" w:cs="Arial"/>
          <w:sz w:val="24"/>
          <w:szCs w:val="24"/>
          <w:lang w:eastAsia="cs-CZ"/>
        </w:rPr>
      </w:pPr>
    </w:p>
    <w:p w:rsidR="00FF36FC" w:rsidRPr="00FF36FC" w:rsidRDefault="00FF36FC" w:rsidP="00FF36FC">
      <w:pPr>
        <w:spacing w:after="0" w:line="240" w:lineRule="auto"/>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Tisková zpráva</w:t>
      </w:r>
    </w:p>
    <w:p w:rsidR="00FF36FC" w:rsidRPr="00FF36FC" w:rsidRDefault="00FF36FC" w:rsidP="00FF36FC">
      <w:pPr>
        <w:spacing w:after="0" w:line="240" w:lineRule="auto"/>
        <w:rPr>
          <w:rFonts w:ascii="Arial" w:eastAsia="Times New Roman" w:hAnsi="Arial" w:cs="Arial"/>
          <w:sz w:val="24"/>
          <w:szCs w:val="24"/>
          <w:lang w:eastAsia="cs-CZ"/>
        </w:rPr>
      </w:pP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b/>
          <w:bCs/>
          <w:color w:val="000000"/>
          <w:sz w:val="20"/>
          <w:szCs w:val="20"/>
          <w:lang w:eastAsia="cs-CZ"/>
        </w:rPr>
        <w:t>Praha, 9.8.2016 -</w:t>
      </w:r>
      <w:r w:rsidRPr="00FF36FC">
        <w:rPr>
          <w:rFonts w:ascii="Arial" w:eastAsia="Times New Roman" w:hAnsi="Arial" w:cs="Arial"/>
          <w:color w:val="000000"/>
          <w:sz w:val="20"/>
          <w:szCs w:val="20"/>
          <w:lang w:eastAsia="cs-CZ"/>
        </w:rPr>
        <w:t xml:space="preserve">  </w:t>
      </w:r>
      <w:r w:rsidRPr="00FF36FC">
        <w:rPr>
          <w:rFonts w:ascii="Arial" w:eastAsia="Times New Roman" w:hAnsi="Arial" w:cs="Arial"/>
          <w:b/>
          <w:bCs/>
          <w:color w:val="000000"/>
          <w:sz w:val="20"/>
          <w:szCs w:val="20"/>
          <w:lang w:eastAsia="cs-CZ"/>
        </w:rPr>
        <w:t>Migrace byla v posledním roce tématem číslo jedna v médiích, v diskuzích na sociálních sítích a ve veřejném prostoru obecně. Mluvilo se o “uprchlické krizi” stejně jako o krizi Evropské Unie. Nyní se zdá, že diskuze trochu utichá a my bychom se proto rádi zamysleli nad tím, co se vlastně stalo a co to pro nás znamená. Byla to skutečná “krizí”? Co můžeme udělat v ČR, abychom nemuseli přistupovat na extrémní opatření? A jak si poradit s tím, že stále extrémnější postoje (zavírání hranic, vyhošťování osob na základě náboženského vyznání) pronikají do veřejné diskuze a stávají se normou? Na tyhle a další otázky chceme nalézt odpověď v rámci projektu {jsme to my}, který na základě celoroční spol</w:t>
      </w:r>
      <w:r w:rsidR="005208F1">
        <w:rPr>
          <w:rFonts w:ascii="Arial" w:eastAsia="Times New Roman" w:hAnsi="Arial" w:cs="Arial"/>
          <w:b/>
          <w:bCs/>
          <w:color w:val="000000"/>
          <w:sz w:val="20"/>
          <w:szCs w:val="20"/>
          <w:lang w:eastAsia="cs-CZ"/>
        </w:rPr>
        <w:t>upráce s migračními neziskovými organizacemi</w:t>
      </w:r>
      <w:r w:rsidRPr="00FF36FC">
        <w:rPr>
          <w:rFonts w:ascii="Arial" w:eastAsia="Times New Roman" w:hAnsi="Arial" w:cs="Arial"/>
          <w:b/>
          <w:bCs/>
          <w:color w:val="000000"/>
          <w:sz w:val="20"/>
          <w:szCs w:val="20"/>
          <w:lang w:eastAsia="cs-CZ"/>
        </w:rPr>
        <w:t xml:space="preserve">, dobrovolníky i odborníky spouští Nadace OSF Praha. </w:t>
      </w:r>
    </w:p>
    <w:p w:rsidR="00FF36FC" w:rsidRPr="00FF36FC" w:rsidRDefault="00FF36FC" w:rsidP="00FF36FC">
      <w:pPr>
        <w:spacing w:after="0" w:line="240" w:lineRule="auto"/>
        <w:rPr>
          <w:rFonts w:ascii="Arial" w:eastAsia="Times New Roman" w:hAnsi="Arial" w:cs="Arial"/>
          <w:sz w:val="24"/>
          <w:szCs w:val="24"/>
          <w:lang w:eastAsia="cs-CZ"/>
        </w:rPr>
      </w:pP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 xml:space="preserve">Celkem přišlo loni do Evropy </w:t>
      </w:r>
      <w:r w:rsidRPr="00FF36FC">
        <w:rPr>
          <w:rFonts w:ascii="Arial" w:eastAsia="Times New Roman" w:hAnsi="Arial" w:cs="Arial"/>
          <w:b/>
          <w:bCs/>
          <w:color w:val="000000"/>
          <w:sz w:val="20"/>
          <w:szCs w:val="20"/>
          <w:lang w:eastAsia="cs-CZ"/>
        </w:rPr>
        <w:t xml:space="preserve">1,046,599 uprchlíků, z toho tzv. Balkánskou trasou 857,363. </w:t>
      </w:r>
      <w:r w:rsidRPr="00FF36FC">
        <w:rPr>
          <w:rFonts w:ascii="Arial" w:eastAsia="Times New Roman" w:hAnsi="Arial" w:cs="Arial"/>
          <w:color w:val="000000"/>
          <w:sz w:val="20"/>
          <w:szCs w:val="20"/>
          <w:lang w:eastAsia="cs-CZ"/>
        </w:rPr>
        <w:t>Největší nápor uprchlíků zažili balkánské státy loni na podzim, především v říjnu. Od března se pak balkánská trasa postupně vylidňovala v důsledku uzavření dohody mezi Evropskou unií a Tureckem. Přesto, že osud této dohody je nyní nejistý, uprchlíci stále přicházejí i přes zavřené hranice, ve snaze utéct od neutichajících válečných konfliktů. Na maďarsko-srbské hranici nyní čeká několik tisíc lidí v naprosto nevyhovujících podmínkách - na pomoc už jim opět vyrazili i čeští dobrovolníci. Existuje ale dlouhodobé řešení, které bude respektovat, jak humanitární a lidsko</w:t>
      </w:r>
      <w:r w:rsidR="005208F1">
        <w:rPr>
          <w:rFonts w:ascii="Arial" w:eastAsia="Times New Roman" w:hAnsi="Arial" w:cs="Arial"/>
          <w:color w:val="000000"/>
          <w:sz w:val="20"/>
          <w:szCs w:val="20"/>
          <w:lang w:eastAsia="cs-CZ"/>
        </w:rPr>
        <w:t>-</w:t>
      </w:r>
      <w:r w:rsidRPr="00FF36FC">
        <w:rPr>
          <w:rFonts w:ascii="Arial" w:eastAsia="Times New Roman" w:hAnsi="Arial" w:cs="Arial"/>
          <w:color w:val="000000"/>
          <w:sz w:val="20"/>
          <w:szCs w:val="20"/>
          <w:lang w:eastAsia="cs-CZ"/>
        </w:rPr>
        <w:t xml:space="preserve">právní, tak  i bezpečnostní aspekty situace? </w:t>
      </w:r>
    </w:p>
    <w:p w:rsidR="00FF36FC" w:rsidRDefault="005208F1" w:rsidP="00FF36FC">
      <w:pPr>
        <w:spacing w:after="0" w:line="240" w:lineRule="auto"/>
        <w:jc w:val="both"/>
        <w:rPr>
          <w:rFonts w:ascii="Arial" w:eastAsia="Times New Roman" w:hAnsi="Arial" w:cs="Arial"/>
          <w:color w:val="000000" w:themeColor="text1"/>
          <w:sz w:val="20"/>
          <w:szCs w:val="20"/>
          <w:lang w:eastAsia="cs-CZ"/>
        </w:rPr>
      </w:pPr>
      <w:r>
        <w:rPr>
          <w:rFonts w:ascii="Arial" w:eastAsia="Times New Roman" w:hAnsi="Arial" w:cs="Arial"/>
          <w:color w:val="000000" w:themeColor="text1"/>
          <w:sz w:val="20"/>
          <w:szCs w:val="20"/>
          <w:lang w:eastAsia="cs-CZ"/>
        </w:rPr>
        <w:t>(Navrhovaná řešení viz.</w:t>
      </w:r>
      <w:r w:rsidR="00EE490F" w:rsidRPr="00EE490F">
        <w:rPr>
          <w:rFonts w:ascii="Arial" w:eastAsia="Times New Roman" w:hAnsi="Arial" w:cs="Arial"/>
          <w:color w:val="000000" w:themeColor="text1"/>
          <w:sz w:val="20"/>
          <w:szCs w:val="20"/>
          <w:lang w:eastAsia="cs-CZ"/>
        </w:rPr>
        <w:t>oddíl „Situace v Evropě“).</w:t>
      </w:r>
    </w:p>
    <w:p w:rsidR="00EE490F" w:rsidRPr="00EE490F" w:rsidRDefault="00EE490F" w:rsidP="00FF36FC">
      <w:pPr>
        <w:spacing w:after="0" w:line="240" w:lineRule="auto"/>
        <w:jc w:val="both"/>
        <w:rPr>
          <w:rFonts w:ascii="Arial" w:eastAsia="Times New Roman" w:hAnsi="Arial" w:cs="Arial"/>
          <w:color w:val="000000" w:themeColor="text1"/>
          <w:sz w:val="24"/>
          <w:szCs w:val="24"/>
          <w:lang w:eastAsia="cs-CZ"/>
        </w:rPr>
      </w:pPr>
    </w:p>
    <w:p w:rsidR="00FF36FC" w:rsidRDefault="00FF36FC" w:rsidP="00FF36FC">
      <w:pPr>
        <w:spacing w:after="0" w:line="240" w:lineRule="auto"/>
        <w:jc w:val="both"/>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 xml:space="preserve">Jak se situace v balkánských zemích dotkla České republiky? Prakticky jenom velmi málo - naším územím prošlo uprchlíků spíše v řádu stovek než tisícovek a navíc většina z nich skutečně jenom prošla. Díky opatřením Ministerstva vnitra strávila většina z nich několik týdnů v detencích a pak pokračovali dále do Německa nebo jiných států západní Evropy. I přesto, že se na našem území tedy reálně neodehrávalo nic tolik neobvyklého, dostalo se i těm několika málo uprchlíkům obrovské mediální pozornosti a vesměs negativní reakce ze strany veřejnosti i politiků. Podzim roku 2015 tak byl poznamenán i vzestupem xenofobních a islamofobních hnutí a osobností jako je Martin Konvička nebo </w:t>
      </w:r>
      <w:r w:rsidR="00EE490F">
        <w:rPr>
          <w:rFonts w:ascii="Arial" w:eastAsia="Times New Roman" w:hAnsi="Arial" w:cs="Arial"/>
          <w:color w:val="000000"/>
          <w:sz w:val="20"/>
          <w:szCs w:val="20"/>
          <w:lang w:eastAsia="cs-CZ"/>
        </w:rPr>
        <w:t>Tomio Okamura a pronikáním extré</w:t>
      </w:r>
      <w:r w:rsidRPr="00FF36FC">
        <w:rPr>
          <w:rFonts w:ascii="Arial" w:eastAsia="Times New Roman" w:hAnsi="Arial" w:cs="Arial"/>
          <w:color w:val="000000"/>
          <w:sz w:val="20"/>
          <w:szCs w:val="20"/>
          <w:lang w:eastAsia="cs-CZ"/>
        </w:rPr>
        <w:t>mních postojů do mainstreamové politické diskuze.</w:t>
      </w:r>
    </w:p>
    <w:p w:rsidR="00EE490F" w:rsidRPr="00FF36FC" w:rsidRDefault="00EE490F" w:rsidP="00FF36FC">
      <w:pPr>
        <w:spacing w:after="0" w:line="240" w:lineRule="auto"/>
        <w:jc w:val="both"/>
        <w:rPr>
          <w:rFonts w:ascii="Arial" w:eastAsia="Times New Roman" w:hAnsi="Arial" w:cs="Arial"/>
          <w:sz w:val="24"/>
          <w:szCs w:val="24"/>
          <w:lang w:eastAsia="cs-CZ"/>
        </w:rPr>
      </w:pPr>
      <w:r>
        <w:rPr>
          <w:rFonts w:ascii="Arial" w:eastAsia="Times New Roman" w:hAnsi="Arial" w:cs="Arial"/>
          <w:color w:val="000000"/>
          <w:sz w:val="20"/>
          <w:szCs w:val="20"/>
          <w:lang w:eastAsia="cs-CZ"/>
        </w:rPr>
        <w:t>(Současná situace v ČR viz oddíl „Situace v ČR“).</w:t>
      </w:r>
    </w:p>
    <w:p w:rsidR="00FF36FC" w:rsidRPr="00FF36FC" w:rsidRDefault="00FF36FC" w:rsidP="00FF36FC">
      <w:pPr>
        <w:spacing w:after="0" w:line="240" w:lineRule="auto"/>
        <w:rPr>
          <w:rFonts w:ascii="Arial" w:eastAsia="Times New Roman" w:hAnsi="Arial" w:cs="Arial"/>
          <w:sz w:val="24"/>
          <w:szCs w:val="24"/>
          <w:lang w:eastAsia="cs-CZ"/>
        </w:rPr>
      </w:pP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 xml:space="preserve">V České republice se také zvedla nezvyklá vlna solidarity s uprchlíky - jenom během podzimu vyrazilo ve svém volném čase poskytovat humanitární pomoc na Balkán několik tisíc Čechů různého věku, pohlaví i povolání, na pomoc uprchlíkům propuštěným z detencí se pak zformovala </w:t>
      </w:r>
      <w:r w:rsidR="00EE490F">
        <w:rPr>
          <w:rFonts w:ascii="Arial" w:eastAsia="Times New Roman" w:hAnsi="Arial" w:cs="Arial"/>
          <w:color w:val="000000"/>
          <w:sz w:val="20"/>
          <w:szCs w:val="20"/>
          <w:lang w:eastAsia="cs-CZ"/>
        </w:rPr>
        <w:t>„</w:t>
      </w:r>
      <w:r w:rsidRPr="00FF36FC">
        <w:rPr>
          <w:rFonts w:ascii="Arial" w:eastAsia="Times New Roman" w:hAnsi="Arial" w:cs="Arial"/>
          <w:color w:val="000000"/>
          <w:sz w:val="20"/>
          <w:szCs w:val="20"/>
          <w:lang w:eastAsia="cs-CZ"/>
        </w:rPr>
        <w:t>Iniciativa Hlavák</w:t>
      </w:r>
      <w:r w:rsidR="00EE490F">
        <w:rPr>
          <w:rFonts w:ascii="Arial" w:eastAsia="Times New Roman" w:hAnsi="Arial" w:cs="Arial"/>
          <w:color w:val="000000"/>
          <w:sz w:val="20"/>
          <w:szCs w:val="20"/>
          <w:lang w:eastAsia="cs-CZ"/>
        </w:rPr>
        <w:t>“</w:t>
      </w:r>
      <w:r w:rsidRPr="00FF36FC">
        <w:rPr>
          <w:rFonts w:ascii="Arial" w:eastAsia="Times New Roman" w:hAnsi="Arial" w:cs="Arial"/>
          <w:color w:val="000000"/>
          <w:sz w:val="20"/>
          <w:szCs w:val="20"/>
          <w:lang w:eastAsia="cs-CZ"/>
        </w:rPr>
        <w:t xml:space="preserve"> čítající několik stovek členů. </w:t>
      </w:r>
    </w:p>
    <w:p w:rsidR="00FF36FC" w:rsidRPr="00FF36FC" w:rsidRDefault="00FF36FC" w:rsidP="00FF36FC">
      <w:pPr>
        <w:spacing w:after="0" w:line="240" w:lineRule="auto"/>
        <w:rPr>
          <w:rFonts w:ascii="Arial" w:eastAsia="Times New Roman" w:hAnsi="Arial" w:cs="Arial"/>
          <w:sz w:val="24"/>
          <w:szCs w:val="24"/>
          <w:lang w:eastAsia="cs-CZ"/>
        </w:rPr>
      </w:pPr>
    </w:p>
    <w:p w:rsidR="00146B07" w:rsidRDefault="00FF36FC" w:rsidP="00FF36FC">
      <w:pPr>
        <w:spacing w:after="0" w:line="240" w:lineRule="auto"/>
        <w:jc w:val="both"/>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 xml:space="preserve">Výsledkem událostí posledního roku je společnost rozdělená na několik zdánlivě nesmiřitelných táborů. V Nadaci OSF Praha už od září 2015 spolupracujeme s dobrovolníky, neziskovými organizacemi věnujícími se migraci i s odborníky a zástupci byznysu, které stejně jako nás pálí otázka - dokážeme všechny současné výzvy překonat tak, abychom zachovali to nejdůležitější - otevřenou, demokratickou a svobodnou společnost? </w:t>
      </w:r>
    </w:p>
    <w:p w:rsidR="00146B07" w:rsidRPr="00FF36FC" w:rsidRDefault="00146B07" w:rsidP="00FF36FC">
      <w:pPr>
        <w:spacing w:after="0" w:line="240" w:lineRule="auto"/>
        <w:jc w:val="both"/>
        <w:rPr>
          <w:rFonts w:ascii="Arial" w:eastAsia="Times New Roman" w:hAnsi="Arial" w:cs="Arial"/>
          <w:sz w:val="24"/>
          <w:szCs w:val="24"/>
          <w:lang w:eastAsia="cs-CZ"/>
        </w:rPr>
      </w:pPr>
    </w:p>
    <w:p w:rsidR="00BD1D81" w:rsidRDefault="00FF36FC" w:rsidP="00FF36FC">
      <w:pPr>
        <w:spacing w:after="0" w:line="240" w:lineRule="auto"/>
        <w:jc w:val="both"/>
        <w:rPr>
          <w:rFonts w:ascii="Arial" w:eastAsia="Times New Roman" w:hAnsi="Arial" w:cs="Arial"/>
          <w:i/>
          <w:iCs/>
          <w:color w:val="000000"/>
          <w:sz w:val="20"/>
          <w:szCs w:val="20"/>
          <w:lang w:eastAsia="cs-CZ"/>
        </w:rPr>
      </w:pPr>
      <w:r w:rsidRPr="00FF36FC">
        <w:rPr>
          <w:rFonts w:ascii="Arial" w:eastAsia="Times New Roman" w:hAnsi="Arial" w:cs="Arial"/>
          <w:color w:val="000000"/>
          <w:sz w:val="20"/>
          <w:szCs w:val="20"/>
          <w:lang w:eastAsia="cs-CZ"/>
        </w:rPr>
        <w:t>“</w:t>
      </w:r>
      <w:r w:rsidRPr="00FF36FC">
        <w:rPr>
          <w:rFonts w:ascii="Arial" w:eastAsia="Times New Roman" w:hAnsi="Arial" w:cs="Arial"/>
          <w:i/>
          <w:iCs/>
          <w:color w:val="000000"/>
          <w:sz w:val="20"/>
          <w:szCs w:val="20"/>
          <w:lang w:eastAsia="cs-CZ"/>
        </w:rPr>
        <w:t>Využíváme našich dlouholetých kon</w:t>
      </w:r>
      <w:r w:rsidR="005208F1">
        <w:rPr>
          <w:rFonts w:ascii="Arial" w:eastAsia="Times New Roman" w:hAnsi="Arial" w:cs="Arial"/>
          <w:i/>
          <w:iCs/>
          <w:color w:val="000000"/>
          <w:sz w:val="20"/>
          <w:szCs w:val="20"/>
          <w:lang w:eastAsia="cs-CZ"/>
        </w:rPr>
        <w:t>taktů a znalostí a snažíme se</w:t>
      </w:r>
      <w:r w:rsidRPr="00FF36FC">
        <w:rPr>
          <w:rFonts w:ascii="Arial" w:eastAsia="Times New Roman" w:hAnsi="Arial" w:cs="Arial"/>
          <w:i/>
          <w:iCs/>
          <w:color w:val="000000"/>
          <w:sz w:val="20"/>
          <w:szCs w:val="20"/>
          <w:lang w:eastAsia="cs-CZ"/>
        </w:rPr>
        <w:t xml:space="preserve"> propojovat různé skupiny lidí, které mají s tématem migrace co do činění. Chceme především podpořit racionální diskuzi - ta se </w:t>
      </w: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i/>
          <w:iCs/>
          <w:color w:val="000000"/>
          <w:sz w:val="20"/>
          <w:szCs w:val="20"/>
          <w:lang w:eastAsia="cs-CZ"/>
        </w:rPr>
        <w:t>občas ve všech těch vypjatých emocích a prohlášeních ohledně uprchlíků ztrácí,</w:t>
      </w:r>
      <w:r w:rsidRPr="00FF36FC">
        <w:rPr>
          <w:rFonts w:ascii="Arial" w:eastAsia="Times New Roman" w:hAnsi="Arial" w:cs="Arial"/>
          <w:color w:val="000000"/>
          <w:sz w:val="20"/>
          <w:szCs w:val="20"/>
          <w:lang w:eastAsia="cs-CZ"/>
        </w:rPr>
        <w:t xml:space="preserve">” říká Robert Basch, ředitel Nadace OSF Praha. </w:t>
      </w:r>
    </w:p>
    <w:p w:rsidR="00FF36FC" w:rsidRDefault="00FF36FC" w:rsidP="00FF36FC">
      <w:pPr>
        <w:spacing w:after="0" w:line="240" w:lineRule="auto"/>
        <w:rPr>
          <w:rFonts w:ascii="Arial" w:eastAsia="Times New Roman" w:hAnsi="Arial" w:cs="Arial"/>
          <w:sz w:val="24"/>
          <w:szCs w:val="24"/>
          <w:lang w:eastAsia="cs-CZ"/>
        </w:rPr>
      </w:pPr>
    </w:p>
    <w:p w:rsidR="00EE490F" w:rsidRDefault="00EE490F" w:rsidP="00FF36FC">
      <w:pPr>
        <w:spacing w:after="0" w:line="240" w:lineRule="auto"/>
        <w:rPr>
          <w:rFonts w:ascii="Arial" w:eastAsia="Times New Roman" w:hAnsi="Arial" w:cs="Arial"/>
          <w:sz w:val="24"/>
          <w:szCs w:val="24"/>
          <w:lang w:eastAsia="cs-CZ"/>
        </w:rPr>
      </w:pPr>
    </w:p>
    <w:p w:rsidR="00EE490F" w:rsidRPr="00FF36FC" w:rsidRDefault="00EE490F" w:rsidP="00FF36FC">
      <w:pPr>
        <w:spacing w:after="0" w:line="240" w:lineRule="auto"/>
        <w:rPr>
          <w:rFonts w:ascii="Arial" w:eastAsia="Times New Roman" w:hAnsi="Arial" w:cs="Arial"/>
          <w:sz w:val="24"/>
          <w:szCs w:val="24"/>
          <w:lang w:eastAsia="cs-CZ"/>
        </w:rPr>
      </w:pPr>
    </w:p>
    <w:p w:rsidR="00EE490F" w:rsidRDefault="00EE490F" w:rsidP="00FF36FC">
      <w:pPr>
        <w:spacing w:after="0" w:line="240" w:lineRule="auto"/>
        <w:jc w:val="both"/>
        <w:rPr>
          <w:rFonts w:ascii="Arial" w:eastAsia="Times New Roman" w:hAnsi="Arial" w:cs="Arial"/>
          <w:b/>
          <w:bCs/>
          <w:color w:val="000000"/>
          <w:sz w:val="20"/>
          <w:szCs w:val="20"/>
          <w:lang w:eastAsia="cs-CZ"/>
        </w:rPr>
      </w:pP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b/>
          <w:bCs/>
          <w:color w:val="000000"/>
          <w:sz w:val="20"/>
          <w:szCs w:val="20"/>
          <w:lang w:eastAsia="cs-CZ"/>
        </w:rPr>
        <w:t>Platforma {jsme to my}</w:t>
      </w:r>
      <w:r w:rsidRPr="00FF36FC">
        <w:rPr>
          <w:rFonts w:ascii="Arial" w:eastAsia="Times New Roman" w:hAnsi="Arial" w:cs="Arial"/>
          <w:color w:val="000000"/>
          <w:sz w:val="20"/>
          <w:szCs w:val="20"/>
          <w:lang w:eastAsia="cs-CZ"/>
        </w:rPr>
        <w:t xml:space="preserve">  si klade za cíl umožnit racionální, fakty podloženou a nezaujatou diskuzi nejen o migraci, ale o všech dalších tématech, které tzv. uprchlická krize v české společnosti otevřela. Platforma je otevřená všem, kdo se chtějí na této diskuzi podílet bez ohledu na jejich názorové ukotvení.</w:t>
      </w:r>
    </w:p>
    <w:p w:rsidR="00FF36FC" w:rsidRPr="00FF36FC" w:rsidRDefault="00FF36FC" w:rsidP="00FF36FC">
      <w:pPr>
        <w:spacing w:after="0" w:line="240" w:lineRule="auto"/>
        <w:rPr>
          <w:rFonts w:ascii="Arial" w:eastAsia="Times New Roman" w:hAnsi="Arial" w:cs="Arial"/>
          <w:sz w:val="24"/>
          <w:szCs w:val="24"/>
          <w:lang w:eastAsia="cs-CZ"/>
        </w:rPr>
      </w:pP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Mezi aktivity platformy {jsme to my} patří:</w:t>
      </w:r>
    </w:p>
    <w:p w:rsidR="00FF36FC" w:rsidRPr="00FF36FC" w:rsidRDefault="00FF36FC" w:rsidP="00FF36FC">
      <w:pPr>
        <w:numPr>
          <w:ilvl w:val="0"/>
          <w:numId w:val="10"/>
        </w:numPr>
        <w:spacing w:after="0" w:line="240" w:lineRule="auto"/>
        <w:jc w:val="both"/>
        <w:textAlignment w:val="baseline"/>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informační servis pro média</w:t>
      </w:r>
    </w:p>
    <w:p w:rsidR="00FF36FC" w:rsidRPr="00FF36FC" w:rsidRDefault="00FF36FC" w:rsidP="00FF36FC">
      <w:pPr>
        <w:numPr>
          <w:ilvl w:val="0"/>
          <w:numId w:val="10"/>
        </w:numPr>
        <w:spacing w:after="0" w:line="240" w:lineRule="auto"/>
        <w:jc w:val="both"/>
        <w:textAlignment w:val="baseline"/>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webová a facebooková stránka sloužící jako online platforma pro diskuzi a sdílení informací</w:t>
      </w:r>
    </w:p>
    <w:p w:rsidR="00FF36FC" w:rsidRPr="00FF36FC" w:rsidRDefault="00FF36FC" w:rsidP="00FF36FC">
      <w:pPr>
        <w:numPr>
          <w:ilvl w:val="0"/>
          <w:numId w:val="10"/>
        </w:numPr>
        <w:spacing w:after="0" w:line="240" w:lineRule="auto"/>
        <w:jc w:val="both"/>
        <w:textAlignment w:val="baseline"/>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pořádání diskuzí a veřejných debat v regionech</w:t>
      </w:r>
    </w:p>
    <w:p w:rsidR="00FF36FC" w:rsidRPr="00FF36FC" w:rsidRDefault="00FF36FC" w:rsidP="00FF36FC">
      <w:pPr>
        <w:numPr>
          <w:ilvl w:val="0"/>
          <w:numId w:val="10"/>
        </w:numPr>
        <w:spacing w:after="0" w:line="240" w:lineRule="auto"/>
        <w:jc w:val="both"/>
        <w:textAlignment w:val="baseline"/>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 xml:space="preserve">informační a mediální kampaň, která se pokusí zodpovědět otázku, co to vlastně znamená, jsme to my? </w:t>
      </w:r>
    </w:p>
    <w:p w:rsidR="00FF36FC" w:rsidRPr="00FF36FC" w:rsidRDefault="00FF36FC" w:rsidP="00FF36FC">
      <w:pPr>
        <w:spacing w:after="0" w:line="240" w:lineRule="auto"/>
        <w:rPr>
          <w:rFonts w:ascii="Arial" w:eastAsia="Times New Roman" w:hAnsi="Arial" w:cs="Arial"/>
          <w:sz w:val="24"/>
          <w:szCs w:val="24"/>
          <w:lang w:eastAsia="cs-CZ"/>
        </w:rPr>
      </w:pP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u w:val="single"/>
          <w:lang w:eastAsia="cs-CZ"/>
        </w:rPr>
        <w:t>Kontakt pro média:</w:t>
      </w:r>
    </w:p>
    <w:p w:rsidR="00FF36FC" w:rsidRPr="00FF36FC" w:rsidRDefault="00FF36FC" w:rsidP="00FF36FC">
      <w:pPr>
        <w:spacing w:after="0" w:line="240" w:lineRule="auto"/>
        <w:rPr>
          <w:rFonts w:ascii="Arial" w:eastAsia="Times New Roman" w:hAnsi="Arial" w:cs="Arial"/>
          <w:sz w:val="24"/>
          <w:szCs w:val="24"/>
          <w:lang w:eastAsia="cs-CZ"/>
        </w:rPr>
      </w:pP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 xml:space="preserve">Marie Heřmanová, </w:t>
      </w:r>
      <w:hyperlink r:id="rId9" w:history="1">
        <w:r w:rsidRPr="00B3429D">
          <w:rPr>
            <w:rFonts w:ascii="Arial" w:eastAsia="Times New Roman" w:hAnsi="Arial" w:cs="Arial"/>
            <w:color w:val="1155CC"/>
            <w:sz w:val="20"/>
            <w:u w:val="single"/>
            <w:lang w:eastAsia="cs-CZ"/>
          </w:rPr>
          <w:t>marie.hermanova@osf.cz</w:t>
        </w:r>
      </w:hyperlink>
      <w:r w:rsidRPr="00FF36FC">
        <w:rPr>
          <w:rFonts w:ascii="Arial" w:eastAsia="Times New Roman" w:hAnsi="Arial" w:cs="Arial"/>
          <w:color w:val="000000"/>
          <w:sz w:val="20"/>
          <w:szCs w:val="20"/>
          <w:lang w:eastAsia="cs-CZ"/>
        </w:rPr>
        <w:t>, 603206655</w:t>
      </w:r>
    </w:p>
    <w:p w:rsidR="00FF36FC" w:rsidRPr="00FF36FC" w:rsidRDefault="00FF36FC" w:rsidP="00FF36FC">
      <w:pPr>
        <w:spacing w:after="0" w:line="240" w:lineRule="auto"/>
        <w:rPr>
          <w:rFonts w:ascii="Arial" w:eastAsia="Times New Roman" w:hAnsi="Arial" w:cs="Arial"/>
          <w:sz w:val="24"/>
          <w:szCs w:val="24"/>
          <w:lang w:eastAsia="cs-CZ"/>
        </w:rPr>
      </w:pPr>
    </w:p>
    <w:p w:rsidR="00FF36FC" w:rsidRDefault="00FF36FC" w:rsidP="00FF36FC">
      <w:pPr>
        <w:spacing w:after="0" w:line="240" w:lineRule="auto"/>
        <w:jc w:val="both"/>
        <w:rPr>
          <w:rFonts w:ascii="Arial" w:eastAsia="Times New Roman" w:hAnsi="Arial" w:cs="Arial"/>
          <w:b/>
          <w:color w:val="000000"/>
          <w:sz w:val="20"/>
          <w:szCs w:val="20"/>
          <w:lang w:eastAsia="cs-CZ"/>
        </w:rPr>
      </w:pPr>
      <w:r w:rsidRPr="00B3429D">
        <w:rPr>
          <w:rFonts w:ascii="Arial" w:eastAsia="Times New Roman" w:hAnsi="Arial" w:cs="Arial"/>
          <w:b/>
          <w:color w:val="000000"/>
          <w:sz w:val="20"/>
          <w:szCs w:val="20"/>
          <w:lang w:eastAsia="cs-CZ"/>
        </w:rPr>
        <w:t>S</w:t>
      </w:r>
      <w:r w:rsidRPr="00FF36FC">
        <w:rPr>
          <w:rFonts w:ascii="Arial" w:eastAsia="Times New Roman" w:hAnsi="Arial" w:cs="Arial"/>
          <w:b/>
          <w:color w:val="000000"/>
          <w:sz w:val="20"/>
          <w:szCs w:val="20"/>
          <w:lang w:eastAsia="cs-CZ"/>
        </w:rPr>
        <w:t xml:space="preserve">polurealizátory projektu jsou: </w:t>
      </w:r>
    </w:p>
    <w:p w:rsidR="00146B07" w:rsidRPr="00FF36FC" w:rsidRDefault="00146B07" w:rsidP="00FF36FC">
      <w:pPr>
        <w:spacing w:after="0" w:line="240" w:lineRule="auto"/>
        <w:jc w:val="both"/>
        <w:rPr>
          <w:rFonts w:ascii="Arial" w:eastAsia="Times New Roman" w:hAnsi="Arial" w:cs="Arial"/>
          <w:b/>
          <w:sz w:val="24"/>
          <w:szCs w:val="24"/>
          <w:lang w:eastAsia="cs-CZ"/>
        </w:rPr>
      </w:pPr>
    </w:p>
    <w:p w:rsidR="00FF36FC" w:rsidRPr="00B3429D" w:rsidRDefault="00FF36FC" w:rsidP="00FF36FC">
      <w:pPr>
        <w:spacing w:after="0" w:line="240" w:lineRule="auto"/>
        <w:jc w:val="both"/>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Sdružení pro integraci a migraci</w:t>
      </w:r>
    </w:p>
    <w:p w:rsidR="00FF36FC" w:rsidRPr="00FF36FC" w:rsidRDefault="00EE490F" w:rsidP="00FF36FC">
      <w:pPr>
        <w:spacing w:after="0" w:line="240" w:lineRule="auto"/>
        <w:jc w:val="both"/>
        <w:rPr>
          <w:rFonts w:ascii="Arial" w:eastAsia="Times New Roman" w:hAnsi="Arial" w:cs="Arial"/>
          <w:sz w:val="24"/>
          <w:szCs w:val="24"/>
          <w:lang w:eastAsia="cs-CZ"/>
        </w:rPr>
      </w:pPr>
      <w:r>
        <w:rPr>
          <w:rFonts w:ascii="Arial" w:eastAsia="Times New Roman" w:hAnsi="Arial" w:cs="Arial"/>
          <w:noProof/>
          <w:sz w:val="24"/>
          <w:szCs w:val="24"/>
          <w:lang w:eastAsia="cs-CZ"/>
        </w:rPr>
        <w:drawing>
          <wp:anchor distT="0" distB="0" distL="114300" distR="114300" simplePos="0" relativeHeight="251645952" behindDoc="0" locked="0" layoutInCell="1" allowOverlap="1">
            <wp:simplePos x="0" y="0"/>
            <wp:positionH relativeFrom="margin">
              <wp:posOffset>14605</wp:posOffset>
            </wp:positionH>
            <wp:positionV relativeFrom="margin">
              <wp:posOffset>3197860</wp:posOffset>
            </wp:positionV>
            <wp:extent cx="2275205" cy="689610"/>
            <wp:effectExtent l="19050" t="0" r="0" b="0"/>
            <wp:wrapSquare wrapText="bothSides"/>
            <wp:docPr id="3" name="Obrázek 2" descr="simi_cj_136377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i_cj_1363771016.jpg"/>
                    <pic:cNvPicPr/>
                  </pic:nvPicPr>
                  <pic:blipFill>
                    <a:blip r:embed="rId10" cstate="print"/>
                    <a:srcRect l="20019" t="31385" r="16439" b="40909"/>
                    <a:stretch>
                      <a:fillRect/>
                    </a:stretch>
                  </pic:blipFill>
                  <pic:spPr>
                    <a:xfrm>
                      <a:off x="0" y="0"/>
                      <a:ext cx="2275205" cy="689610"/>
                    </a:xfrm>
                    <a:prstGeom prst="rect">
                      <a:avLst/>
                    </a:prstGeom>
                  </pic:spPr>
                </pic:pic>
              </a:graphicData>
            </a:graphic>
          </wp:anchor>
        </w:drawing>
      </w:r>
    </w:p>
    <w:p w:rsidR="00FF36FC" w:rsidRPr="00B3429D" w:rsidRDefault="00FF36FC" w:rsidP="00FF36FC">
      <w:pPr>
        <w:spacing w:after="0" w:line="240" w:lineRule="auto"/>
        <w:jc w:val="both"/>
        <w:rPr>
          <w:rFonts w:ascii="Arial" w:eastAsia="Times New Roman" w:hAnsi="Arial" w:cs="Arial"/>
          <w:color w:val="000000"/>
          <w:sz w:val="20"/>
          <w:szCs w:val="20"/>
          <w:lang w:eastAsia="cs-CZ"/>
        </w:rPr>
      </w:pPr>
    </w:p>
    <w:p w:rsidR="00FF36FC" w:rsidRPr="00B3429D" w:rsidRDefault="00FF36FC" w:rsidP="00FF36FC">
      <w:pPr>
        <w:spacing w:after="0" w:line="240" w:lineRule="auto"/>
        <w:jc w:val="both"/>
        <w:rPr>
          <w:rFonts w:ascii="Arial" w:eastAsia="Times New Roman" w:hAnsi="Arial" w:cs="Arial"/>
          <w:color w:val="000000"/>
          <w:sz w:val="20"/>
          <w:szCs w:val="20"/>
          <w:lang w:eastAsia="cs-CZ"/>
        </w:rPr>
      </w:pPr>
    </w:p>
    <w:p w:rsidR="00FF36FC" w:rsidRPr="00B3429D" w:rsidRDefault="00FF36FC" w:rsidP="00FF36FC">
      <w:pPr>
        <w:spacing w:after="0" w:line="240" w:lineRule="auto"/>
        <w:jc w:val="both"/>
        <w:rPr>
          <w:rFonts w:ascii="Arial" w:eastAsia="Times New Roman" w:hAnsi="Arial" w:cs="Arial"/>
          <w:color w:val="000000"/>
          <w:sz w:val="20"/>
          <w:szCs w:val="20"/>
          <w:lang w:eastAsia="cs-CZ"/>
        </w:rPr>
      </w:pPr>
    </w:p>
    <w:p w:rsidR="00FF36FC" w:rsidRPr="00B3429D" w:rsidRDefault="00FF36FC" w:rsidP="00FF36FC">
      <w:pPr>
        <w:spacing w:after="0" w:line="240" w:lineRule="auto"/>
        <w:jc w:val="both"/>
        <w:rPr>
          <w:rFonts w:ascii="Arial" w:eastAsia="Times New Roman" w:hAnsi="Arial" w:cs="Arial"/>
          <w:color w:val="000000"/>
          <w:sz w:val="20"/>
          <w:szCs w:val="20"/>
          <w:lang w:eastAsia="cs-CZ"/>
        </w:rPr>
      </w:pPr>
    </w:p>
    <w:p w:rsidR="00146B07" w:rsidRDefault="00146B07" w:rsidP="00FF36FC">
      <w:pPr>
        <w:spacing w:after="0" w:line="240" w:lineRule="auto"/>
        <w:jc w:val="both"/>
        <w:rPr>
          <w:rFonts w:ascii="Arial" w:eastAsia="Times New Roman" w:hAnsi="Arial" w:cs="Arial"/>
          <w:color w:val="000000"/>
          <w:sz w:val="20"/>
          <w:szCs w:val="20"/>
          <w:lang w:eastAsia="cs-CZ"/>
        </w:rPr>
      </w:pPr>
    </w:p>
    <w:p w:rsidR="00FF36FC" w:rsidRPr="00B3429D" w:rsidRDefault="00FF36FC" w:rsidP="00FF36FC">
      <w:pPr>
        <w:spacing w:after="0" w:line="240" w:lineRule="auto"/>
        <w:jc w:val="both"/>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Konsorcium nevládních organizací pracujících s</w:t>
      </w:r>
      <w:r w:rsidRPr="00B3429D">
        <w:rPr>
          <w:rFonts w:ascii="Arial" w:eastAsia="Times New Roman" w:hAnsi="Arial" w:cs="Arial"/>
          <w:color w:val="000000"/>
          <w:sz w:val="20"/>
          <w:szCs w:val="20"/>
          <w:lang w:eastAsia="cs-CZ"/>
        </w:rPr>
        <w:t> </w:t>
      </w:r>
      <w:r w:rsidRPr="00FF36FC">
        <w:rPr>
          <w:rFonts w:ascii="Arial" w:eastAsia="Times New Roman" w:hAnsi="Arial" w:cs="Arial"/>
          <w:color w:val="000000"/>
          <w:sz w:val="20"/>
          <w:szCs w:val="20"/>
          <w:lang w:eastAsia="cs-CZ"/>
        </w:rPr>
        <w:t>migranty</w:t>
      </w:r>
      <w:r w:rsidRPr="00B3429D">
        <w:rPr>
          <w:rFonts w:ascii="Arial" w:eastAsia="Times New Roman" w:hAnsi="Arial" w:cs="Arial"/>
          <w:color w:val="000000"/>
          <w:sz w:val="20"/>
          <w:szCs w:val="20"/>
          <w:lang w:eastAsia="cs-CZ"/>
        </w:rPr>
        <w:t xml:space="preserve"> v ČR</w:t>
      </w:r>
    </w:p>
    <w:p w:rsidR="00FF36FC" w:rsidRPr="00B3429D" w:rsidRDefault="00FF36FC" w:rsidP="00FF36FC">
      <w:pPr>
        <w:spacing w:after="0" w:line="240" w:lineRule="auto"/>
        <w:jc w:val="both"/>
        <w:rPr>
          <w:rFonts w:ascii="Arial" w:eastAsia="Times New Roman" w:hAnsi="Arial" w:cs="Arial"/>
          <w:color w:val="000000"/>
          <w:sz w:val="20"/>
          <w:szCs w:val="20"/>
          <w:lang w:eastAsia="cs-CZ"/>
        </w:rPr>
      </w:pPr>
    </w:p>
    <w:p w:rsidR="00FF36FC" w:rsidRPr="00FF36FC" w:rsidRDefault="00EE490F" w:rsidP="00FF36FC">
      <w:pPr>
        <w:spacing w:after="0" w:line="240" w:lineRule="auto"/>
        <w:jc w:val="both"/>
        <w:rPr>
          <w:rFonts w:ascii="Arial" w:eastAsia="Times New Roman" w:hAnsi="Arial" w:cs="Arial"/>
          <w:sz w:val="24"/>
          <w:szCs w:val="24"/>
          <w:lang w:eastAsia="cs-CZ"/>
        </w:rPr>
      </w:pPr>
      <w:r>
        <w:rPr>
          <w:rFonts w:ascii="Arial" w:eastAsia="Times New Roman" w:hAnsi="Arial" w:cs="Arial"/>
          <w:noProof/>
          <w:color w:val="000000"/>
          <w:sz w:val="20"/>
          <w:szCs w:val="20"/>
          <w:lang w:eastAsia="cs-CZ"/>
        </w:rPr>
        <w:drawing>
          <wp:anchor distT="0" distB="0" distL="114300" distR="114300" simplePos="0" relativeHeight="251650048" behindDoc="0" locked="0" layoutInCell="1" allowOverlap="1">
            <wp:simplePos x="0" y="0"/>
            <wp:positionH relativeFrom="margin">
              <wp:posOffset>53975</wp:posOffset>
            </wp:positionH>
            <wp:positionV relativeFrom="margin">
              <wp:posOffset>4305935</wp:posOffset>
            </wp:positionV>
            <wp:extent cx="1714500" cy="1052195"/>
            <wp:effectExtent l="19050" t="0" r="0" b="0"/>
            <wp:wrapSquare wrapText="bothSides"/>
            <wp:docPr id="5" name="Obrázek 4" descr="logo konsorc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onsorcium.jpg"/>
                    <pic:cNvPicPr/>
                  </pic:nvPicPr>
                  <pic:blipFill>
                    <a:blip r:embed="rId11" cstate="print"/>
                    <a:stretch>
                      <a:fillRect/>
                    </a:stretch>
                  </pic:blipFill>
                  <pic:spPr>
                    <a:xfrm>
                      <a:off x="0" y="0"/>
                      <a:ext cx="1714500" cy="1052195"/>
                    </a:xfrm>
                    <a:prstGeom prst="rect">
                      <a:avLst/>
                    </a:prstGeom>
                  </pic:spPr>
                </pic:pic>
              </a:graphicData>
            </a:graphic>
          </wp:anchor>
        </w:drawing>
      </w:r>
    </w:p>
    <w:p w:rsidR="00FF36FC" w:rsidRPr="00B3429D" w:rsidRDefault="00FF36FC" w:rsidP="00FF36FC">
      <w:pPr>
        <w:spacing w:after="0" w:line="240" w:lineRule="auto"/>
        <w:jc w:val="both"/>
        <w:rPr>
          <w:rFonts w:ascii="Arial" w:eastAsia="Times New Roman" w:hAnsi="Arial" w:cs="Arial"/>
          <w:color w:val="000000"/>
          <w:sz w:val="20"/>
          <w:szCs w:val="20"/>
          <w:lang w:eastAsia="cs-CZ"/>
        </w:rPr>
      </w:pPr>
    </w:p>
    <w:p w:rsidR="00FF36FC" w:rsidRPr="00B3429D" w:rsidRDefault="00FF36FC" w:rsidP="00FF36FC">
      <w:pPr>
        <w:spacing w:after="0" w:line="240" w:lineRule="auto"/>
        <w:jc w:val="both"/>
        <w:rPr>
          <w:rFonts w:ascii="Arial" w:eastAsia="Times New Roman" w:hAnsi="Arial" w:cs="Arial"/>
          <w:b/>
          <w:color w:val="000000"/>
          <w:sz w:val="20"/>
          <w:szCs w:val="20"/>
          <w:lang w:eastAsia="cs-CZ"/>
        </w:rPr>
      </w:pPr>
    </w:p>
    <w:p w:rsidR="00FF36FC" w:rsidRPr="00B3429D" w:rsidRDefault="00FF36FC" w:rsidP="00FF36FC">
      <w:pPr>
        <w:spacing w:after="0" w:line="240" w:lineRule="auto"/>
        <w:jc w:val="both"/>
        <w:rPr>
          <w:rFonts w:ascii="Arial" w:eastAsia="Times New Roman" w:hAnsi="Arial" w:cs="Arial"/>
          <w:b/>
          <w:color w:val="000000"/>
          <w:sz w:val="20"/>
          <w:szCs w:val="20"/>
          <w:lang w:eastAsia="cs-CZ"/>
        </w:rPr>
      </w:pPr>
    </w:p>
    <w:p w:rsidR="00FF36FC" w:rsidRPr="00B3429D" w:rsidRDefault="00FF36FC" w:rsidP="00FF36FC">
      <w:pPr>
        <w:spacing w:after="0" w:line="240" w:lineRule="auto"/>
        <w:jc w:val="both"/>
        <w:rPr>
          <w:rFonts w:ascii="Arial" w:eastAsia="Times New Roman" w:hAnsi="Arial" w:cs="Arial"/>
          <w:b/>
          <w:color w:val="000000"/>
          <w:sz w:val="20"/>
          <w:szCs w:val="20"/>
          <w:lang w:eastAsia="cs-CZ"/>
        </w:rPr>
      </w:pPr>
    </w:p>
    <w:p w:rsidR="00FF36FC" w:rsidRPr="00B3429D" w:rsidRDefault="00FF36FC" w:rsidP="00FF36FC">
      <w:pPr>
        <w:spacing w:after="0" w:line="240" w:lineRule="auto"/>
        <w:jc w:val="both"/>
        <w:rPr>
          <w:rFonts w:ascii="Arial" w:eastAsia="Times New Roman" w:hAnsi="Arial" w:cs="Arial"/>
          <w:b/>
          <w:color w:val="000000"/>
          <w:sz w:val="20"/>
          <w:szCs w:val="20"/>
          <w:lang w:eastAsia="cs-CZ"/>
        </w:rPr>
      </w:pPr>
    </w:p>
    <w:p w:rsidR="00FF36FC" w:rsidRPr="00B3429D" w:rsidRDefault="00FF36FC" w:rsidP="00FF36FC">
      <w:pPr>
        <w:spacing w:after="0" w:line="240" w:lineRule="auto"/>
        <w:jc w:val="both"/>
        <w:rPr>
          <w:rFonts w:ascii="Arial" w:eastAsia="Times New Roman" w:hAnsi="Arial" w:cs="Arial"/>
          <w:b/>
          <w:color w:val="000000"/>
          <w:sz w:val="20"/>
          <w:szCs w:val="20"/>
          <w:lang w:eastAsia="cs-CZ"/>
        </w:rPr>
      </w:pPr>
    </w:p>
    <w:p w:rsidR="00146B07" w:rsidRDefault="00146B07" w:rsidP="00FF36FC">
      <w:pPr>
        <w:spacing w:after="0" w:line="240" w:lineRule="auto"/>
        <w:jc w:val="both"/>
        <w:rPr>
          <w:rFonts w:ascii="Arial" w:eastAsia="Times New Roman" w:hAnsi="Arial" w:cs="Arial"/>
          <w:b/>
          <w:color w:val="000000"/>
          <w:sz w:val="20"/>
          <w:szCs w:val="20"/>
          <w:lang w:eastAsia="cs-CZ"/>
        </w:rPr>
      </w:pPr>
    </w:p>
    <w:p w:rsidR="00FF36FC" w:rsidRPr="00B3429D" w:rsidRDefault="00FF36FC" w:rsidP="00FF36FC">
      <w:pPr>
        <w:spacing w:after="0" w:line="240" w:lineRule="auto"/>
        <w:jc w:val="both"/>
        <w:rPr>
          <w:rFonts w:ascii="Arial" w:eastAsia="Times New Roman" w:hAnsi="Arial" w:cs="Arial"/>
          <w:b/>
          <w:color w:val="000000"/>
          <w:sz w:val="20"/>
          <w:szCs w:val="20"/>
          <w:lang w:eastAsia="cs-CZ"/>
        </w:rPr>
      </w:pPr>
      <w:r w:rsidRPr="00B3429D">
        <w:rPr>
          <w:rFonts w:ascii="Arial" w:eastAsia="Times New Roman" w:hAnsi="Arial" w:cs="Arial"/>
          <w:b/>
          <w:color w:val="000000"/>
          <w:sz w:val="20"/>
          <w:szCs w:val="20"/>
          <w:lang w:eastAsia="cs-CZ"/>
        </w:rPr>
        <w:t xml:space="preserve">Partnery projektu jsou: </w:t>
      </w: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Organizace pro pomoc u</w:t>
      </w:r>
      <w:r w:rsidR="00146B07">
        <w:rPr>
          <w:rFonts w:ascii="Arial" w:eastAsia="Times New Roman" w:hAnsi="Arial" w:cs="Arial"/>
          <w:color w:val="000000"/>
          <w:sz w:val="20"/>
          <w:szCs w:val="20"/>
          <w:lang w:eastAsia="cs-CZ"/>
        </w:rPr>
        <w:t>prchlíkům</w:t>
      </w: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Studentské hnutí za solidaritu</w:t>
      </w: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Filosofická fakulta UK</w:t>
      </w: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Multikulturní centrum Praha a portál Migraceonline.cz</w:t>
      </w: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Informační centrum OSN Praha</w:t>
      </w: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IOM - Mezinárodní organizace pro migraci Praha</w:t>
      </w:r>
    </w:p>
    <w:p w:rsidR="00FF36FC" w:rsidRDefault="00FF36FC" w:rsidP="00FF36FC">
      <w:pPr>
        <w:spacing w:after="0" w:line="240" w:lineRule="auto"/>
        <w:jc w:val="both"/>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Humanitární středisko Diakonie ČR</w:t>
      </w:r>
    </w:p>
    <w:p w:rsidR="00B16D28" w:rsidRDefault="00B16D28" w:rsidP="00FF36FC">
      <w:pPr>
        <w:spacing w:after="0" w:line="240" w:lineRule="auto"/>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Spolek Pomáháme lidem na útěku</w:t>
      </w:r>
    </w:p>
    <w:p w:rsidR="00B16D28" w:rsidRDefault="00B16D28" w:rsidP="00FF36FC">
      <w:pPr>
        <w:spacing w:after="0" w:line="240" w:lineRule="auto"/>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Iniciativa Hlavák</w:t>
      </w: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a další</w:t>
      </w:r>
      <w:r w:rsidR="00B16D28">
        <w:rPr>
          <w:rFonts w:ascii="Arial" w:eastAsia="Times New Roman" w:hAnsi="Arial" w:cs="Arial"/>
          <w:color w:val="000000"/>
          <w:sz w:val="20"/>
          <w:szCs w:val="20"/>
          <w:lang w:eastAsia="cs-CZ"/>
        </w:rPr>
        <w:t>.</w:t>
      </w:r>
    </w:p>
    <w:p w:rsidR="00E47ACC" w:rsidRPr="00B16D28" w:rsidRDefault="00EE490F" w:rsidP="00FF36FC">
      <w:pPr>
        <w:rPr>
          <w:rFonts w:ascii="Arial" w:eastAsia="Times New Roman" w:hAnsi="Arial" w:cs="Arial"/>
          <w:b/>
          <w:color w:val="000000"/>
          <w:sz w:val="20"/>
          <w:szCs w:val="20"/>
          <w:lang w:eastAsia="cs-CZ"/>
        </w:rPr>
      </w:pPr>
      <w:r>
        <w:rPr>
          <w:rFonts w:ascii="Arial" w:eastAsia="Times New Roman" w:hAnsi="Arial" w:cs="Arial"/>
          <w:noProof/>
          <w:sz w:val="24"/>
          <w:szCs w:val="24"/>
          <w:lang w:eastAsia="cs-CZ"/>
        </w:rPr>
        <w:drawing>
          <wp:anchor distT="0" distB="0" distL="114300" distR="114300" simplePos="0" relativeHeight="251654144" behindDoc="0" locked="0" layoutInCell="1" allowOverlap="1">
            <wp:simplePos x="0" y="0"/>
            <wp:positionH relativeFrom="margin">
              <wp:posOffset>67945</wp:posOffset>
            </wp:positionH>
            <wp:positionV relativeFrom="margin">
              <wp:posOffset>7628890</wp:posOffset>
            </wp:positionV>
            <wp:extent cx="1242060" cy="1254760"/>
            <wp:effectExtent l="0" t="0" r="0" b="0"/>
            <wp:wrapSquare wrapText="bothSides"/>
            <wp:docPr id="4" name="obrázek 2" descr="Výsledek obrázku pro us embassy p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us embassy praha logo"/>
                    <pic:cNvPicPr>
                      <a:picLocks noChangeAspect="1" noChangeArrowheads="1"/>
                    </pic:cNvPicPr>
                  </pic:nvPicPr>
                  <pic:blipFill>
                    <a:blip r:embed="rId12" cstate="print"/>
                    <a:srcRect/>
                    <a:stretch>
                      <a:fillRect/>
                    </a:stretch>
                  </pic:blipFill>
                  <pic:spPr bwMode="auto">
                    <a:xfrm>
                      <a:off x="0" y="0"/>
                      <a:ext cx="1242060" cy="1254760"/>
                    </a:xfrm>
                    <a:prstGeom prst="rect">
                      <a:avLst/>
                    </a:prstGeom>
                    <a:noFill/>
                    <a:ln w="9525">
                      <a:noFill/>
                      <a:miter lim="800000"/>
                      <a:headEnd/>
                      <a:tailEnd/>
                    </a:ln>
                  </pic:spPr>
                </pic:pic>
              </a:graphicData>
            </a:graphic>
          </wp:anchor>
        </w:drawing>
      </w:r>
      <w:r w:rsidR="00FF36FC" w:rsidRPr="00B3429D">
        <w:rPr>
          <w:rFonts w:ascii="Arial" w:eastAsia="Times New Roman" w:hAnsi="Arial" w:cs="Arial"/>
          <w:sz w:val="24"/>
          <w:szCs w:val="24"/>
          <w:lang w:eastAsia="cs-CZ"/>
        </w:rPr>
        <w:br/>
      </w:r>
      <w:r w:rsidR="00FF36FC" w:rsidRPr="00B3429D">
        <w:rPr>
          <w:rFonts w:ascii="Arial" w:eastAsia="Times New Roman" w:hAnsi="Arial" w:cs="Arial"/>
          <w:b/>
          <w:color w:val="000000"/>
          <w:sz w:val="20"/>
          <w:szCs w:val="20"/>
          <w:lang w:eastAsia="cs-CZ"/>
        </w:rPr>
        <w:t>Projekt probíhá s finanční podporou Velvyslanectví Spojených států Amerických v Praze.</w:t>
      </w:r>
    </w:p>
    <w:p w:rsidR="00E47ACC" w:rsidRPr="00B3429D" w:rsidRDefault="00E47ACC">
      <w:pPr>
        <w:rPr>
          <w:rFonts w:ascii="Arial" w:hAnsi="Arial" w:cs="Arial"/>
        </w:rPr>
      </w:pPr>
    </w:p>
    <w:p w:rsidR="00EE490F" w:rsidRDefault="00EE490F">
      <w:pPr>
        <w:rPr>
          <w:rFonts w:ascii="Arial" w:eastAsiaTheme="majorEastAsia" w:hAnsi="Arial" w:cs="Arial"/>
          <w:b/>
          <w:bCs/>
          <w:sz w:val="24"/>
          <w:szCs w:val="28"/>
          <w:u w:val="single"/>
        </w:rPr>
      </w:pPr>
      <w:bookmarkStart w:id="2" w:name="_Toc458461805"/>
      <w:r>
        <w:rPr>
          <w:rFonts w:cs="Arial"/>
        </w:rPr>
        <w:br w:type="page"/>
      </w:r>
    </w:p>
    <w:p w:rsidR="007728D1" w:rsidRPr="00B3429D" w:rsidRDefault="007728D1" w:rsidP="00422D3C">
      <w:pPr>
        <w:pStyle w:val="Nadpis1"/>
        <w:rPr>
          <w:rFonts w:cs="Arial"/>
        </w:rPr>
      </w:pPr>
      <w:r w:rsidRPr="00B3429D">
        <w:rPr>
          <w:rFonts w:cs="Arial"/>
        </w:rPr>
        <w:lastRenderedPageBreak/>
        <w:t>Situace na Balkánské trase</w:t>
      </w:r>
      <w:bookmarkEnd w:id="2"/>
    </w:p>
    <w:p w:rsidR="00DB0E3E" w:rsidRDefault="00146B07" w:rsidP="00DB0E3E">
      <w:pPr>
        <w:spacing w:after="0"/>
        <w:rPr>
          <w:rFonts w:ascii="Arial" w:hAnsi="Arial" w:cs="Arial"/>
          <w:sz w:val="20"/>
          <w:szCs w:val="20"/>
        </w:rPr>
      </w:pPr>
      <w:r w:rsidRPr="00146B07">
        <w:rPr>
          <w:rFonts w:ascii="Arial" w:hAnsi="Arial" w:cs="Arial"/>
          <w:sz w:val="20"/>
          <w:szCs w:val="20"/>
        </w:rPr>
        <w:t xml:space="preserve">Kontakt pro komentáře ohledně aktuální situace na místě: Dalimil Petrilák, </w:t>
      </w:r>
      <w:hyperlink r:id="rId13" w:history="1">
        <w:r w:rsidRPr="00146B07">
          <w:rPr>
            <w:rStyle w:val="Hypertextovodkaz"/>
            <w:rFonts w:ascii="Arial" w:hAnsi="Arial" w:cs="Arial"/>
            <w:sz w:val="20"/>
            <w:szCs w:val="20"/>
          </w:rPr>
          <w:t>dalimil.petrilak@plnu.cz</w:t>
        </w:r>
      </w:hyperlink>
    </w:p>
    <w:p w:rsidR="00102C3D" w:rsidRDefault="00102C3D" w:rsidP="00DB0E3E">
      <w:pPr>
        <w:spacing w:after="0"/>
        <w:rPr>
          <w:noProof/>
          <w:lang w:eastAsia="cs-CZ"/>
        </w:rPr>
      </w:pPr>
    </w:p>
    <w:p w:rsidR="00146B07" w:rsidRPr="00DB0E3E" w:rsidRDefault="00102C3D" w:rsidP="00DB0E3E">
      <w:pPr>
        <w:spacing w:after="0"/>
        <w:rPr>
          <w:rStyle w:val="Hypertextovodkaz"/>
          <w:rFonts w:ascii="Arial" w:hAnsi="Arial" w:cs="Arial"/>
          <w:color w:val="auto"/>
          <w:sz w:val="20"/>
          <w:szCs w:val="20"/>
          <w:u w:val="none"/>
        </w:rPr>
      </w:pPr>
      <w:r>
        <w:rPr>
          <w:noProof/>
          <w:lang w:eastAsia="cs-CZ"/>
        </w:rPr>
        <w:drawing>
          <wp:anchor distT="0" distB="0" distL="114300" distR="114300" simplePos="0" relativeHeight="251670528" behindDoc="0" locked="0" layoutInCell="1" allowOverlap="1">
            <wp:simplePos x="0" y="0"/>
            <wp:positionH relativeFrom="margin">
              <wp:posOffset>-227965</wp:posOffset>
            </wp:positionH>
            <wp:positionV relativeFrom="margin">
              <wp:posOffset>998105</wp:posOffset>
            </wp:positionV>
            <wp:extent cx="6468745" cy="878586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7981"/>
                    <a:stretch/>
                  </pic:blipFill>
                  <pic:spPr bwMode="auto">
                    <a:xfrm>
                      <a:off x="0" y="0"/>
                      <a:ext cx="6468745" cy="8785860"/>
                    </a:xfrm>
                    <a:prstGeom prst="rect">
                      <a:avLst/>
                    </a:prstGeom>
                    <a:ln>
                      <a:noFill/>
                    </a:ln>
                    <a:extLst>
                      <a:ext uri="{53640926-AAD7-44D8-BBD7-CCE9431645EC}">
                        <a14:shadowObscured xmlns:a14="http://schemas.microsoft.com/office/drawing/2010/main"/>
                      </a:ext>
                    </a:extLst>
                  </pic:spPr>
                </pic:pic>
              </a:graphicData>
            </a:graphic>
          </wp:anchor>
        </w:drawing>
      </w:r>
      <w:r w:rsidR="00146B07" w:rsidRPr="00146B07">
        <w:rPr>
          <w:rFonts w:ascii="Arial" w:hAnsi="Arial" w:cs="Arial"/>
          <w:sz w:val="20"/>
          <w:szCs w:val="20"/>
        </w:rPr>
        <w:t xml:space="preserve">Kontakt pro komentáře ohledně mezinárodně-právního kontextu situace: Kristýna Andrlová, </w:t>
      </w:r>
      <w:hyperlink r:id="rId15" w:history="1">
        <w:r w:rsidR="00146B07" w:rsidRPr="00146B07">
          <w:rPr>
            <w:rStyle w:val="Hypertextovodkaz"/>
            <w:rFonts w:ascii="Arial" w:hAnsi="Arial" w:cs="Arial"/>
            <w:sz w:val="20"/>
            <w:szCs w:val="20"/>
          </w:rPr>
          <w:t>andrlova@unhcr.org</w:t>
        </w:r>
      </w:hyperlink>
    </w:p>
    <w:p w:rsidR="00DB0E3E" w:rsidRDefault="00DB0E3E">
      <w:pPr>
        <w:rPr>
          <w:rStyle w:val="Hypertextovodkaz"/>
          <w:rFonts w:ascii="Arial" w:hAnsi="Arial" w:cs="Arial"/>
          <w:sz w:val="20"/>
          <w:szCs w:val="20"/>
        </w:rPr>
      </w:pPr>
    </w:p>
    <w:p w:rsidR="007728D1" w:rsidRPr="00B3429D" w:rsidRDefault="007728D1" w:rsidP="00DB0E3E">
      <w:pPr>
        <w:pStyle w:val="Nadpis1"/>
      </w:pPr>
      <w:bookmarkStart w:id="3" w:name="_Toc458461806"/>
      <w:r w:rsidRPr="00B3429D">
        <w:t>Situace v</w:t>
      </w:r>
      <w:r w:rsidR="00B3429D" w:rsidRPr="00B3429D">
        <w:t> </w:t>
      </w:r>
      <w:r w:rsidRPr="00B3429D">
        <w:t>Evropě</w:t>
      </w:r>
      <w:bookmarkEnd w:id="3"/>
    </w:p>
    <w:p w:rsidR="00B3429D" w:rsidRPr="00B3429D" w:rsidRDefault="00B3429D" w:rsidP="00B3429D">
      <w:pPr>
        <w:rPr>
          <w:rFonts w:ascii="Arial" w:hAnsi="Arial" w:cs="Arial"/>
        </w:rPr>
      </w:pPr>
    </w:p>
    <w:p w:rsidR="00E47ACC" w:rsidRPr="00B3429D" w:rsidRDefault="00E47ACC" w:rsidP="00E47ACC">
      <w:pPr>
        <w:rPr>
          <w:rFonts w:ascii="Arial" w:hAnsi="Arial" w:cs="Arial"/>
          <w:b/>
          <w:sz w:val="20"/>
          <w:szCs w:val="20"/>
        </w:rPr>
      </w:pPr>
      <w:r w:rsidRPr="00B3429D">
        <w:rPr>
          <w:rFonts w:ascii="Arial" w:hAnsi="Arial" w:cs="Arial"/>
          <w:b/>
          <w:sz w:val="20"/>
          <w:szCs w:val="20"/>
        </w:rPr>
        <w:t>Shrnutí návrhů Evro</w:t>
      </w:r>
      <w:r w:rsidR="00DF3C6D">
        <w:rPr>
          <w:rFonts w:ascii="Arial" w:hAnsi="Arial" w:cs="Arial"/>
          <w:b/>
          <w:sz w:val="20"/>
          <w:szCs w:val="20"/>
        </w:rPr>
        <w:t>pské komise (EK) na reformu společného azylového systému EU (CEAS)</w:t>
      </w:r>
    </w:p>
    <w:p w:rsidR="00E47ACC" w:rsidRPr="00B3429D" w:rsidRDefault="00E47ACC" w:rsidP="00E47ACC">
      <w:pPr>
        <w:spacing w:line="240" w:lineRule="auto"/>
        <w:jc w:val="both"/>
        <w:rPr>
          <w:rFonts w:ascii="Arial" w:hAnsi="Arial" w:cs="Arial"/>
          <w:sz w:val="20"/>
          <w:szCs w:val="20"/>
        </w:rPr>
      </w:pPr>
      <w:r w:rsidRPr="00B3429D">
        <w:rPr>
          <w:rFonts w:ascii="Arial" w:hAnsi="Arial" w:cs="Arial"/>
          <w:sz w:val="20"/>
          <w:szCs w:val="20"/>
        </w:rPr>
        <w:t xml:space="preserve">EK představila své plány v obecné rovině ve Sdělení č. COM (2016) 197 ze </w:t>
      </w:r>
      <w:r w:rsidRPr="00146B07">
        <w:rPr>
          <w:rFonts w:ascii="Arial" w:hAnsi="Arial" w:cs="Arial"/>
          <w:sz w:val="20"/>
          <w:szCs w:val="20"/>
        </w:rPr>
        <w:t>dne 6.4.2016,</w:t>
      </w:r>
      <w:r w:rsidRPr="00B3429D">
        <w:rPr>
          <w:rFonts w:ascii="Arial" w:hAnsi="Arial" w:cs="Arial"/>
          <w:sz w:val="20"/>
          <w:szCs w:val="20"/>
        </w:rPr>
        <w:t xml:space="preserve"> které obsa-huje celkem 5 priorit:</w:t>
      </w:r>
    </w:p>
    <w:p w:rsidR="00E47ACC" w:rsidRPr="00B3429D" w:rsidRDefault="00E47ACC" w:rsidP="00E47ACC">
      <w:pPr>
        <w:pStyle w:val="Default"/>
        <w:numPr>
          <w:ilvl w:val="0"/>
          <w:numId w:val="2"/>
        </w:numPr>
        <w:rPr>
          <w:rFonts w:ascii="Arial" w:hAnsi="Arial" w:cs="Arial"/>
          <w:sz w:val="20"/>
          <w:szCs w:val="20"/>
        </w:rPr>
      </w:pPr>
      <w:r w:rsidRPr="00B3429D">
        <w:rPr>
          <w:rFonts w:ascii="Arial" w:hAnsi="Arial" w:cs="Arial"/>
          <w:b/>
          <w:sz w:val="20"/>
          <w:szCs w:val="20"/>
        </w:rPr>
        <w:t>Vytvoření udržitelného a spravedlivého systému pro určení členského státu odpovědného za žadatele o azyl, tj. změnit tzv. Dublinské nařízení</w:t>
      </w:r>
      <w:r w:rsidRPr="00B3429D">
        <w:rPr>
          <w:rFonts w:ascii="Arial" w:hAnsi="Arial" w:cs="Arial"/>
          <w:sz w:val="20"/>
          <w:szCs w:val="20"/>
        </w:rPr>
        <w:t>. Cílem je přizpůsobit CEAS</w:t>
      </w:r>
      <w:r w:rsidR="00DF3C6D">
        <w:rPr>
          <w:rFonts w:ascii="Arial" w:hAnsi="Arial" w:cs="Arial"/>
          <w:sz w:val="20"/>
          <w:szCs w:val="20"/>
        </w:rPr>
        <w:t xml:space="preserve"> (Common European Asylum System)</w:t>
      </w:r>
      <w:r w:rsidRPr="00B3429D">
        <w:rPr>
          <w:rFonts w:ascii="Arial" w:hAnsi="Arial" w:cs="Arial"/>
          <w:sz w:val="20"/>
          <w:szCs w:val="20"/>
        </w:rPr>
        <w:t xml:space="preserve"> tak, aby se dokázal lépe vypořádat s vysokým počtem žadatelů o azyl / uprchlíků přicházejících přes konkrétní místa vstupu, a zajistit vysokou míru solidarity a spravedlivého sdílení odpovědnosti mezi členskými státy prostřednictvím spravedlivého rozdělování žadatelů o azyl. </w:t>
      </w:r>
    </w:p>
    <w:p w:rsidR="00E47ACC" w:rsidRPr="00B3429D" w:rsidRDefault="00E47ACC" w:rsidP="00E47ACC">
      <w:pPr>
        <w:pStyle w:val="Default"/>
        <w:numPr>
          <w:ilvl w:val="0"/>
          <w:numId w:val="2"/>
        </w:numPr>
        <w:rPr>
          <w:rFonts w:ascii="Arial" w:hAnsi="Arial" w:cs="Arial"/>
          <w:sz w:val="20"/>
          <w:szCs w:val="20"/>
        </w:rPr>
      </w:pPr>
      <w:r w:rsidRPr="00B3429D">
        <w:rPr>
          <w:rFonts w:ascii="Arial" w:hAnsi="Arial" w:cs="Arial"/>
          <w:b/>
          <w:sz w:val="20"/>
          <w:szCs w:val="20"/>
        </w:rPr>
        <w:t>Posílení systému Eurodac</w:t>
      </w:r>
      <w:r w:rsidRPr="00B3429D">
        <w:rPr>
          <w:rFonts w:ascii="Arial" w:hAnsi="Arial" w:cs="Arial"/>
          <w:sz w:val="20"/>
          <w:szCs w:val="20"/>
        </w:rPr>
        <w:t xml:space="preserve"> s cílem podpořit uplatňování dublinského nařízení a usnadnit boj proti nelegální migraci</w:t>
      </w:r>
    </w:p>
    <w:p w:rsidR="00E47ACC" w:rsidRPr="00B3429D" w:rsidRDefault="00E47ACC" w:rsidP="00E47ACC">
      <w:pPr>
        <w:pStyle w:val="Default"/>
        <w:numPr>
          <w:ilvl w:val="0"/>
          <w:numId w:val="2"/>
        </w:numPr>
        <w:rPr>
          <w:rFonts w:ascii="Arial" w:hAnsi="Arial" w:cs="Arial"/>
          <w:sz w:val="20"/>
          <w:szCs w:val="20"/>
        </w:rPr>
      </w:pPr>
      <w:r w:rsidRPr="00B3429D">
        <w:rPr>
          <w:rFonts w:ascii="Arial" w:hAnsi="Arial" w:cs="Arial"/>
          <w:b/>
          <w:sz w:val="20"/>
          <w:szCs w:val="20"/>
        </w:rPr>
        <w:t>Dosažení větší konvergence v azylovém systému EU</w:t>
      </w:r>
      <w:r w:rsidRPr="00B3429D">
        <w:rPr>
          <w:rFonts w:ascii="Arial" w:hAnsi="Arial" w:cs="Arial"/>
          <w:sz w:val="20"/>
          <w:szCs w:val="20"/>
        </w:rPr>
        <w:t xml:space="preserve"> s cílem ještě více posílit a harmonizovat pravidla CEAS, aby se zajistilo rovnější zacházení v celé EU a omezily nežádoucí motivační faktory (tzv. „pull“ faktory) pro vstup na území EU. </w:t>
      </w:r>
    </w:p>
    <w:p w:rsidR="00E47ACC" w:rsidRPr="00B3429D" w:rsidRDefault="00E47ACC" w:rsidP="00E47ACC">
      <w:pPr>
        <w:pStyle w:val="Default"/>
        <w:numPr>
          <w:ilvl w:val="0"/>
          <w:numId w:val="2"/>
        </w:numPr>
        <w:rPr>
          <w:rFonts w:ascii="Arial" w:hAnsi="Arial" w:cs="Arial"/>
          <w:sz w:val="20"/>
          <w:szCs w:val="20"/>
        </w:rPr>
      </w:pPr>
      <w:r w:rsidRPr="00B3429D">
        <w:rPr>
          <w:rFonts w:ascii="Arial" w:hAnsi="Arial" w:cs="Arial"/>
          <w:b/>
          <w:sz w:val="20"/>
          <w:szCs w:val="20"/>
        </w:rPr>
        <w:t>Předcházení druhotnému pohybu v rámci EU</w:t>
      </w:r>
    </w:p>
    <w:p w:rsidR="00E47ACC" w:rsidRPr="00B3429D" w:rsidRDefault="00E47ACC" w:rsidP="00E47ACC">
      <w:pPr>
        <w:pStyle w:val="Default"/>
        <w:numPr>
          <w:ilvl w:val="0"/>
          <w:numId w:val="2"/>
        </w:numPr>
        <w:rPr>
          <w:rFonts w:ascii="Arial" w:hAnsi="Arial" w:cs="Arial"/>
          <w:sz w:val="20"/>
          <w:szCs w:val="20"/>
        </w:rPr>
      </w:pPr>
      <w:r w:rsidRPr="00B3429D">
        <w:rPr>
          <w:rFonts w:ascii="Arial" w:hAnsi="Arial" w:cs="Arial"/>
          <w:b/>
          <w:sz w:val="20"/>
          <w:szCs w:val="20"/>
        </w:rPr>
        <w:t>Nový mandát pro agenturu EU pro otázky azylu</w:t>
      </w:r>
      <w:r w:rsidRPr="00B3429D">
        <w:rPr>
          <w:rFonts w:ascii="Arial" w:hAnsi="Arial" w:cs="Arial"/>
          <w:sz w:val="20"/>
          <w:szCs w:val="20"/>
        </w:rPr>
        <w:t xml:space="preserve"> s cílem usnadnit fungování CEAS a revidovaného dublinského mechanismu přerozdělování, vyvinout cílená opatření v klíčových oblastech a zajistit harmonizovanější posuzování potřeby ochrany ve všech členských státech</w:t>
      </w:r>
    </w:p>
    <w:p w:rsidR="00B3429D" w:rsidRPr="00B3429D" w:rsidRDefault="00B3429D" w:rsidP="00B3429D">
      <w:pPr>
        <w:pStyle w:val="Default"/>
        <w:rPr>
          <w:rFonts w:ascii="Arial" w:hAnsi="Arial" w:cs="Arial"/>
          <w:sz w:val="20"/>
          <w:szCs w:val="20"/>
        </w:rPr>
      </w:pPr>
    </w:p>
    <w:p w:rsidR="00B3429D" w:rsidRDefault="00B3429D" w:rsidP="00B3429D">
      <w:pPr>
        <w:pStyle w:val="Default"/>
        <w:rPr>
          <w:rFonts w:ascii="Arial" w:hAnsi="Arial" w:cs="Arial"/>
          <w:b/>
          <w:sz w:val="20"/>
          <w:szCs w:val="20"/>
        </w:rPr>
      </w:pPr>
      <w:r w:rsidRPr="00146B07">
        <w:rPr>
          <w:rFonts w:ascii="Arial" w:hAnsi="Arial" w:cs="Arial"/>
          <w:b/>
          <w:sz w:val="20"/>
          <w:szCs w:val="20"/>
        </w:rPr>
        <w:t>Stanovisko českých odborníků:</w:t>
      </w:r>
    </w:p>
    <w:p w:rsidR="00146B07" w:rsidRPr="00146B07" w:rsidRDefault="00146B07" w:rsidP="00146B07">
      <w:pPr>
        <w:spacing w:line="240" w:lineRule="auto"/>
        <w:jc w:val="both"/>
        <w:rPr>
          <w:rFonts w:ascii="Arial" w:hAnsi="Arial" w:cs="Arial"/>
          <w:sz w:val="20"/>
          <w:szCs w:val="20"/>
        </w:rPr>
      </w:pPr>
      <w:r w:rsidRPr="00146B07">
        <w:rPr>
          <w:rFonts w:ascii="Arial" w:hAnsi="Arial" w:cs="Arial"/>
          <w:sz w:val="20"/>
          <w:szCs w:val="20"/>
        </w:rPr>
        <w:t>Martin Rozumek, ředitel Organizace pro pomoc uprchlíkům:  „</w:t>
      </w:r>
      <w:r w:rsidRPr="00146B07">
        <w:rPr>
          <w:rFonts w:ascii="Arial" w:hAnsi="Arial" w:cs="Arial"/>
          <w:i/>
          <w:sz w:val="20"/>
          <w:szCs w:val="20"/>
        </w:rPr>
        <w:t>Iniciativu EK k vytvoření skutečného společného azylového systému hodnotíme převážně pozitivně. Pouze jednotný a do budoucna jeden evropský azylový systém zabrání snaze států být co nejméně atraktivní pro uprchlíky, aby uprchlické břemeno padlo na stát sousední, což je bohužel současný stav. Zároveň můžeme ve světle nových návrhů EK upozornit na hlavní problematické momenty dnešního stavu v mnoha zemích EU včetně ČR. Těmi jsou zejména protiprávní překážky vstupu žadatelů o azyl na území a vstupu do azylového řízení, používání dete</w:t>
      </w:r>
      <w:r>
        <w:rPr>
          <w:rFonts w:ascii="Arial" w:hAnsi="Arial" w:cs="Arial"/>
          <w:i/>
          <w:sz w:val="20"/>
          <w:szCs w:val="20"/>
        </w:rPr>
        <w:t>nce v rozporu s judikaturou Evropského soudu pro lidská práva</w:t>
      </w:r>
      <w:r w:rsidRPr="00146B07">
        <w:rPr>
          <w:rFonts w:ascii="Arial" w:hAnsi="Arial" w:cs="Arial"/>
          <w:i/>
          <w:sz w:val="20"/>
          <w:szCs w:val="20"/>
        </w:rPr>
        <w:t xml:space="preserve"> jako základního nástroje odstrašení uprchlíků, neúměrná délka řízení a nízká kvalita azylových rozhodnutí s cílem, aby se žadatelé o azyl dané zemi vyhnuli, a také nefungující sankce pro členské státy, které čas</w:t>
      </w:r>
      <w:r>
        <w:rPr>
          <w:rFonts w:ascii="Arial" w:hAnsi="Arial" w:cs="Arial"/>
          <w:i/>
          <w:sz w:val="20"/>
          <w:szCs w:val="20"/>
        </w:rPr>
        <w:t>to dlouhodobě porušují právo EU</w:t>
      </w:r>
      <w:r w:rsidRPr="00146B07">
        <w:rPr>
          <w:rFonts w:ascii="Arial" w:hAnsi="Arial" w:cs="Arial"/>
          <w:i/>
          <w:sz w:val="20"/>
          <w:szCs w:val="20"/>
        </w:rPr>
        <w:t xml:space="preserve"> (např. Maďarsko opět neaplikuje Dublinské nařízen, Česká republika již déle než rok porušuje právní povinnost vyplývající z unijního práva, tj. poskytnout bezplatnou právní pomoc v azylovém a návratovém procesu</w:t>
      </w:r>
      <w:r>
        <w:rPr>
          <w:rFonts w:ascii="Arial" w:hAnsi="Arial" w:cs="Arial"/>
          <w:i/>
          <w:sz w:val="20"/>
          <w:szCs w:val="20"/>
        </w:rPr>
        <w:t>).“</w:t>
      </w:r>
    </w:p>
    <w:p w:rsidR="00146B07" w:rsidRPr="00146B07" w:rsidRDefault="00146B07" w:rsidP="00B3429D">
      <w:pPr>
        <w:pStyle w:val="Default"/>
        <w:rPr>
          <w:rFonts w:ascii="Arial" w:hAnsi="Arial" w:cs="Arial"/>
          <w:b/>
          <w:sz w:val="20"/>
          <w:szCs w:val="20"/>
        </w:rPr>
      </w:pPr>
    </w:p>
    <w:p w:rsidR="00146B07" w:rsidRPr="00146B07" w:rsidRDefault="00146B07" w:rsidP="00B3429D">
      <w:pPr>
        <w:pStyle w:val="Default"/>
        <w:rPr>
          <w:rFonts w:ascii="Arial" w:hAnsi="Arial" w:cs="Arial"/>
          <w:b/>
          <w:sz w:val="20"/>
          <w:szCs w:val="20"/>
        </w:rPr>
      </w:pPr>
    </w:p>
    <w:p w:rsidR="00E47ACC" w:rsidRPr="00B3429D" w:rsidRDefault="00E47ACC">
      <w:pPr>
        <w:rPr>
          <w:rFonts w:ascii="Arial" w:hAnsi="Arial" w:cs="Arial"/>
          <w:sz w:val="20"/>
          <w:szCs w:val="20"/>
        </w:rPr>
      </w:pPr>
      <w:r w:rsidRPr="00B3429D">
        <w:rPr>
          <w:rFonts w:ascii="Arial" w:hAnsi="Arial" w:cs="Arial"/>
          <w:sz w:val="20"/>
          <w:szCs w:val="20"/>
        </w:rPr>
        <w:t xml:space="preserve">Kontakt pro komentáře: Martin Rozumek, </w:t>
      </w:r>
      <w:hyperlink r:id="rId16" w:history="1">
        <w:r w:rsidRPr="00B3429D">
          <w:rPr>
            <w:rStyle w:val="Hypertextovodkaz"/>
            <w:rFonts w:ascii="Arial" w:hAnsi="Arial" w:cs="Arial"/>
            <w:sz w:val="20"/>
            <w:szCs w:val="20"/>
          </w:rPr>
          <w:t>martin.rozumek@opu.cz</w:t>
        </w:r>
      </w:hyperlink>
    </w:p>
    <w:p w:rsidR="00422D3C" w:rsidRPr="00B3429D" w:rsidRDefault="00422D3C">
      <w:pPr>
        <w:rPr>
          <w:rFonts w:ascii="Arial" w:eastAsiaTheme="majorEastAsia" w:hAnsi="Arial" w:cs="Arial"/>
          <w:b/>
          <w:bCs/>
          <w:sz w:val="24"/>
          <w:szCs w:val="28"/>
          <w:u w:val="single"/>
        </w:rPr>
      </w:pPr>
      <w:r w:rsidRPr="00B3429D">
        <w:rPr>
          <w:rFonts w:ascii="Arial" w:hAnsi="Arial" w:cs="Arial"/>
        </w:rPr>
        <w:br w:type="page"/>
      </w:r>
    </w:p>
    <w:p w:rsidR="00BD1D81" w:rsidRDefault="00BD1D81" w:rsidP="00422D3C">
      <w:pPr>
        <w:pStyle w:val="Nadpis1"/>
        <w:rPr>
          <w:rFonts w:cs="Arial"/>
        </w:rPr>
      </w:pPr>
    </w:p>
    <w:p w:rsidR="00E14434" w:rsidRPr="00B3429D" w:rsidRDefault="00BD1D81" w:rsidP="00422D3C">
      <w:pPr>
        <w:pStyle w:val="Nadpis1"/>
        <w:rPr>
          <w:rFonts w:cs="Arial"/>
        </w:rPr>
      </w:pPr>
      <w:bookmarkStart w:id="4" w:name="_Toc458461807"/>
      <w:r>
        <w:rPr>
          <w:rFonts w:cs="Arial"/>
          <w:noProof/>
          <w:lang w:eastAsia="cs-CZ"/>
        </w:rPr>
        <w:drawing>
          <wp:anchor distT="0" distB="0" distL="114300" distR="114300" simplePos="0" relativeHeight="251643904" behindDoc="0" locked="0" layoutInCell="1" allowOverlap="1">
            <wp:simplePos x="0" y="0"/>
            <wp:positionH relativeFrom="margin">
              <wp:posOffset>-87630</wp:posOffset>
            </wp:positionH>
            <wp:positionV relativeFrom="margin">
              <wp:posOffset>997585</wp:posOffset>
            </wp:positionV>
            <wp:extent cx="5760085" cy="3881755"/>
            <wp:effectExtent l="19050" t="0" r="0" b="0"/>
            <wp:wrapSquare wrapText="bothSides"/>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3881755"/>
                    </a:xfrm>
                    <a:prstGeom prst="rect">
                      <a:avLst/>
                    </a:prstGeom>
                    <a:noFill/>
                    <a:ln>
                      <a:noFill/>
                    </a:ln>
                  </pic:spPr>
                </pic:pic>
              </a:graphicData>
            </a:graphic>
          </wp:anchor>
        </w:drawing>
      </w:r>
      <w:r w:rsidR="007728D1" w:rsidRPr="00B3429D">
        <w:rPr>
          <w:rFonts w:cs="Arial"/>
        </w:rPr>
        <w:t>Situace v ČR</w:t>
      </w:r>
      <w:bookmarkEnd w:id="4"/>
    </w:p>
    <w:p w:rsidR="00BD1D81" w:rsidRDefault="00BD1D81" w:rsidP="00E14434">
      <w:pPr>
        <w:spacing w:after="0" w:line="240" w:lineRule="auto"/>
        <w:rPr>
          <w:rFonts w:ascii="Arial" w:eastAsia="Times New Roman" w:hAnsi="Arial" w:cs="Arial"/>
          <w:color w:val="222222"/>
          <w:sz w:val="20"/>
          <w:szCs w:val="20"/>
          <w:lang w:eastAsia="cs-CZ"/>
        </w:rPr>
      </w:pPr>
    </w:p>
    <w:p w:rsidR="00BD1D81" w:rsidRDefault="00BD1D81" w:rsidP="00E14434">
      <w:pPr>
        <w:spacing w:after="0" w:line="240" w:lineRule="auto"/>
        <w:rPr>
          <w:rFonts w:ascii="Arial" w:eastAsia="Times New Roman" w:hAnsi="Arial" w:cs="Arial"/>
          <w:color w:val="222222"/>
          <w:sz w:val="20"/>
          <w:szCs w:val="20"/>
          <w:lang w:eastAsia="cs-CZ"/>
        </w:rPr>
      </w:pPr>
    </w:p>
    <w:p w:rsidR="00BD1D81" w:rsidRDefault="00E14434" w:rsidP="00E14434">
      <w:pPr>
        <w:spacing w:after="0" w:line="240" w:lineRule="auto"/>
        <w:rPr>
          <w:rFonts w:ascii="Arial" w:eastAsia="Times New Roman" w:hAnsi="Arial" w:cs="Arial"/>
          <w:b/>
          <w:color w:val="222222"/>
          <w:sz w:val="20"/>
          <w:szCs w:val="20"/>
          <w:lang w:eastAsia="cs-CZ"/>
        </w:rPr>
      </w:pPr>
      <w:r w:rsidRPr="00BD1D81">
        <w:rPr>
          <w:rFonts w:ascii="Arial" w:eastAsia="Times New Roman" w:hAnsi="Arial" w:cs="Arial"/>
          <w:b/>
          <w:color w:val="222222"/>
          <w:sz w:val="20"/>
          <w:szCs w:val="20"/>
          <w:lang w:eastAsia="cs-CZ"/>
        </w:rPr>
        <w:t>Relokace</w:t>
      </w:r>
    </w:p>
    <w:p w:rsidR="00BD1D81" w:rsidRDefault="00BD1D81" w:rsidP="00E14434">
      <w:pPr>
        <w:spacing w:after="0" w:line="240" w:lineRule="auto"/>
        <w:rPr>
          <w:rFonts w:ascii="Arial" w:eastAsia="Times New Roman" w:hAnsi="Arial" w:cs="Arial"/>
          <w:color w:val="222222"/>
          <w:sz w:val="20"/>
          <w:szCs w:val="20"/>
          <w:lang w:eastAsia="cs-CZ"/>
        </w:rPr>
      </w:pPr>
      <w:r w:rsidRPr="00BD1D81">
        <w:rPr>
          <w:rFonts w:ascii="Arial" w:eastAsia="Times New Roman" w:hAnsi="Arial" w:cs="Arial"/>
          <w:color w:val="222222"/>
          <w:sz w:val="20"/>
          <w:szCs w:val="20"/>
          <w:lang w:eastAsia="cs-CZ"/>
        </w:rPr>
        <w:t>K</w:t>
      </w:r>
      <w:r>
        <w:rPr>
          <w:rFonts w:ascii="Arial" w:eastAsia="Times New Roman" w:hAnsi="Arial" w:cs="Arial"/>
          <w:color w:val="222222"/>
          <w:sz w:val="20"/>
          <w:szCs w:val="20"/>
          <w:lang w:eastAsia="cs-CZ"/>
        </w:rPr>
        <w:t>vóta 2691 osob</w:t>
      </w:r>
    </w:p>
    <w:p w:rsidR="00BD1D81" w:rsidRPr="00BD1D81" w:rsidRDefault="00BD1D81" w:rsidP="00BD1D81">
      <w:pPr>
        <w:pStyle w:val="Odstavecseseznamem"/>
        <w:numPr>
          <w:ilvl w:val="0"/>
          <w:numId w:val="11"/>
        </w:numPr>
        <w:spacing w:after="0" w:line="240" w:lineRule="auto"/>
        <w:rPr>
          <w:rFonts w:ascii="Arial" w:eastAsia="Times New Roman" w:hAnsi="Arial" w:cs="Arial"/>
          <w:color w:val="222222"/>
          <w:sz w:val="20"/>
          <w:szCs w:val="20"/>
          <w:lang w:eastAsia="cs-CZ"/>
        </w:rPr>
      </w:pPr>
      <w:r>
        <w:rPr>
          <w:rFonts w:ascii="Arial" w:eastAsia="Times New Roman" w:hAnsi="Arial" w:cs="Arial"/>
          <w:color w:val="222222"/>
          <w:sz w:val="20"/>
          <w:szCs w:val="20"/>
          <w:lang w:eastAsia="cs-CZ"/>
        </w:rPr>
        <w:t>4 Syřané</w:t>
      </w:r>
      <w:r w:rsidRPr="00BD1D81">
        <w:rPr>
          <w:rFonts w:ascii="Arial" w:eastAsia="Times New Roman" w:hAnsi="Arial" w:cs="Arial"/>
          <w:color w:val="222222"/>
          <w:sz w:val="20"/>
          <w:szCs w:val="20"/>
          <w:lang w:eastAsia="cs-CZ"/>
        </w:rPr>
        <w:t xml:space="preserve"> z Řecka přijeli</w:t>
      </w:r>
    </w:p>
    <w:p w:rsidR="00E14434" w:rsidRPr="00BD1D81" w:rsidRDefault="00E14434" w:rsidP="00BD1D81">
      <w:pPr>
        <w:pStyle w:val="Odstavecseseznamem"/>
        <w:numPr>
          <w:ilvl w:val="0"/>
          <w:numId w:val="11"/>
        </w:numPr>
        <w:spacing w:after="0" w:line="240" w:lineRule="auto"/>
        <w:rPr>
          <w:rFonts w:ascii="Arial" w:eastAsia="Times New Roman" w:hAnsi="Arial" w:cs="Arial"/>
          <w:b/>
          <w:color w:val="222222"/>
          <w:sz w:val="20"/>
          <w:szCs w:val="20"/>
          <w:lang w:eastAsia="cs-CZ"/>
        </w:rPr>
      </w:pPr>
      <w:r w:rsidRPr="00BD1D81">
        <w:rPr>
          <w:rFonts w:ascii="Arial" w:eastAsia="Times New Roman" w:hAnsi="Arial" w:cs="Arial"/>
          <w:color w:val="222222"/>
          <w:sz w:val="20"/>
          <w:szCs w:val="20"/>
          <w:lang w:eastAsia="cs-CZ"/>
        </w:rPr>
        <w:t>dalších 10 z Řecka prošlo bezpečnostními prověrkami, ale datum příjezdu není stanoveno</w:t>
      </w:r>
    </w:p>
    <w:p w:rsidR="00BD1D81" w:rsidRPr="00BD1D81" w:rsidRDefault="00BD1D81" w:rsidP="00E14434">
      <w:pPr>
        <w:spacing w:after="0" w:line="240" w:lineRule="auto"/>
        <w:rPr>
          <w:rFonts w:ascii="Arial" w:eastAsia="Times New Roman" w:hAnsi="Arial" w:cs="Arial"/>
          <w:b/>
          <w:color w:val="222222"/>
          <w:sz w:val="20"/>
          <w:szCs w:val="20"/>
          <w:lang w:eastAsia="cs-CZ"/>
        </w:rPr>
      </w:pPr>
    </w:p>
    <w:p w:rsidR="00E14434" w:rsidRPr="00BD1D81" w:rsidRDefault="00E14434" w:rsidP="00E14434">
      <w:pPr>
        <w:spacing w:after="0" w:line="240" w:lineRule="auto"/>
        <w:rPr>
          <w:rFonts w:ascii="Arial" w:eastAsia="Times New Roman" w:hAnsi="Arial" w:cs="Arial"/>
          <w:b/>
          <w:color w:val="222222"/>
          <w:sz w:val="20"/>
          <w:szCs w:val="20"/>
          <w:lang w:eastAsia="cs-CZ"/>
        </w:rPr>
      </w:pPr>
      <w:r w:rsidRPr="00BD1D81">
        <w:rPr>
          <w:rFonts w:ascii="Arial" w:eastAsia="Times New Roman" w:hAnsi="Arial" w:cs="Arial"/>
          <w:b/>
          <w:color w:val="222222"/>
          <w:sz w:val="20"/>
          <w:szCs w:val="20"/>
          <w:lang w:eastAsia="cs-CZ"/>
        </w:rPr>
        <w:t>Přesídlení</w:t>
      </w:r>
    </w:p>
    <w:p w:rsidR="00BD1D81" w:rsidRDefault="00BD1D81" w:rsidP="00E14434">
      <w:pPr>
        <w:spacing w:after="0" w:line="240" w:lineRule="auto"/>
        <w:rPr>
          <w:rFonts w:ascii="Arial" w:eastAsia="Times New Roman" w:hAnsi="Arial" w:cs="Arial"/>
          <w:color w:val="222222"/>
          <w:sz w:val="20"/>
          <w:szCs w:val="20"/>
          <w:lang w:eastAsia="cs-CZ"/>
        </w:rPr>
      </w:pPr>
      <w:r>
        <w:rPr>
          <w:rFonts w:ascii="Arial" w:eastAsia="Times New Roman" w:hAnsi="Arial" w:cs="Arial"/>
          <w:color w:val="222222"/>
          <w:sz w:val="20"/>
          <w:szCs w:val="20"/>
          <w:lang w:eastAsia="cs-CZ"/>
        </w:rPr>
        <w:t>Kvóta 500 osob</w:t>
      </w:r>
    </w:p>
    <w:p w:rsidR="00BD1D81" w:rsidRPr="00BD1D81" w:rsidRDefault="00BD1D81" w:rsidP="00BD1D81">
      <w:pPr>
        <w:pStyle w:val="Odstavecseseznamem"/>
        <w:numPr>
          <w:ilvl w:val="0"/>
          <w:numId w:val="12"/>
        </w:numPr>
        <w:spacing w:after="0" w:line="240" w:lineRule="auto"/>
        <w:rPr>
          <w:rFonts w:ascii="Arial" w:eastAsia="Times New Roman" w:hAnsi="Arial" w:cs="Arial"/>
          <w:color w:val="222222"/>
          <w:sz w:val="20"/>
          <w:szCs w:val="20"/>
          <w:lang w:eastAsia="cs-CZ"/>
        </w:rPr>
      </w:pPr>
      <w:r>
        <w:rPr>
          <w:rFonts w:ascii="Arial" w:eastAsia="Times New Roman" w:hAnsi="Arial" w:cs="Arial"/>
          <w:color w:val="222222"/>
          <w:sz w:val="20"/>
          <w:szCs w:val="20"/>
          <w:lang w:eastAsia="cs-CZ"/>
        </w:rPr>
        <w:t xml:space="preserve">zatím </w:t>
      </w:r>
      <w:r w:rsidR="00E14434" w:rsidRPr="00BD1D81">
        <w:rPr>
          <w:rFonts w:ascii="Arial" w:eastAsia="Times New Roman" w:hAnsi="Arial" w:cs="Arial"/>
          <w:color w:val="222222"/>
          <w:sz w:val="20"/>
          <w:szCs w:val="20"/>
          <w:lang w:eastAsia="cs-CZ"/>
        </w:rPr>
        <w:t>52 osob</w:t>
      </w:r>
      <w:r>
        <w:rPr>
          <w:rFonts w:ascii="Arial" w:eastAsia="Times New Roman" w:hAnsi="Arial" w:cs="Arial"/>
          <w:color w:val="222222"/>
          <w:sz w:val="20"/>
          <w:szCs w:val="20"/>
          <w:lang w:eastAsia="cs-CZ"/>
        </w:rPr>
        <w:t>,</w:t>
      </w:r>
      <w:r w:rsidR="00E14434" w:rsidRPr="00BD1D81">
        <w:rPr>
          <w:rFonts w:ascii="Arial" w:eastAsia="Times New Roman" w:hAnsi="Arial" w:cs="Arial"/>
          <w:color w:val="222222"/>
          <w:sz w:val="20"/>
          <w:szCs w:val="20"/>
          <w:lang w:eastAsia="cs-CZ"/>
        </w:rPr>
        <w:t xml:space="preserve"> z to</w:t>
      </w:r>
      <w:r>
        <w:rPr>
          <w:rFonts w:ascii="Arial" w:eastAsia="Times New Roman" w:hAnsi="Arial" w:cs="Arial"/>
          <w:color w:val="222222"/>
          <w:sz w:val="20"/>
          <w:szCs w:val="20"/>
          <w:lang w:eastAsia="cs-CZ"/>
        </w:rPr>
        <w:t>ho část z projektu NF Generace 21</w:t>
      </w:r>
    </w:p>
    <w:p w:rsidR="00BD1D81" w:rsidRPr="00BD1D81" w:rsidRDefault="00E14434" w:rsidP="00BD1D81">
      <w:pPr>
        <w:pStyle w:val="Odstavecseseznamem"/>
        <w:numPr>
          <w:ilvl w:val="0"/>
          <w:numId w:val="12"/>
        </w:numPr>
        <w:spacing w:after="0" w:line="240" w:lineRule="auto"/>
        <w:rPr>
          <w:rFonts w:ascii="Arial" w:eastAsia="Times New Roman" w:hAnsi="Arial" w:cs="Arial"/>
          <w:color w:val="222222"/>
          <w:sz w:val="20"/>
          <w:szCs w:val="20"/>
          <w:lang w:eastAsia="cs-CZ"/>
        </w:rPr>
      </w:pPr>
      <w:r w:rsidRPr="00BD1D81">
        <w:rPr>
          <w:rFonts w:ascii="Arial" w:eastAsia="Times New Roman" w:hAnsi="Arial" w:cs="Arial"/>
          <w:color w:val="222222"/>
          <w:sz w:val="20"/>
          <w:szCs w:val="20"/>
          <w:lang w:eastAsia="cs-CZ"/>
        </w:rPr>
        <w:t>V současné době zřejmě neprobíhají žádné výběry lidí v Libanonu či Jordánsku.</w:t>
      </w:r>
    </w:p>
    <w:p w:rsidR="00E14434" w:rsidRPr="00BD1D81" w:rsidRDefault="00E14434" w:rsidP="00BD1D81">
      <w:pPr>
        <w:pStyle w:val="Odstavecseseznamem"/>
        <w:numPr>
          <w:ilvl w:val="0"/>
          <w:numId w:val="12"/>
        </w:numPr>
        <w:spacing w:after="0" w:line="240" w:lineRule="auto"/>
        <w:rPr>
          <w:rFonts w:ascii="Arial" w:eastAsia="Times New Roman" w:hAnsi="Arial" w:cs="Arial"/>
          <w:color w:val="222222"/>
          <w:sz w:val="20"/>
          <w:szCs w:val="20"/>
          <w:lang w:eastAsia="cs-CZ"/>
        </w:rPr>
      </w:pPr>
      <w:r w:rsidRPr="00BD1D81">
        <w:rPr>
          <w:rFonts w:ascii="Arial" w:eastAsia="Times New Roman" w:hAnsi="Arial" w:cs="Arial"/>
          <w:color w:val="222222"/>
          <w:sz w:val="20"/>
          <w:szCs w:val="20"/>
          <w:lang w:eastAsia="cs-CZ"/>
        </w:rPr>
        <w:t>ČR je připravena přijmout 88 syrských uprchlíků z Turecka. Dle vyjádření ministra Chovance, ale samotné přesídlení neproběhne do konce roku.</w:t>
      </w:r>
    </w:p>
    <w:p w:rsidR="00E14434" w:rsidRPr="00B3429D" w:rsidRDefault="00E14434" w:rsidP="00E14434">
      <w:pPr>
        <w:spacing w:after="0" w:line="240" w:lineRule="auto"/>
        <w:rPr>
          <w:rFonts w:ascii="Arial" w:eastAsia="Times New Roman" w:hAnsi="Arial" w:cs="Arial"/>
          <w:color w:val="222222"/>
          <w:sz w:val="20"/>
          <w:szCs w:val="20"/>
          <w:lang w:eastAsia="cs-CZ"/>
        </w:rPr>
      </w:pPr>
    </w:p>
    <w:p w:rsidR="00E14434" w:rsidRPr="00BD1D81" w:rsidRDefault="00E14434" w:rsidP="00E14434">
      <w:pPr>
        <w:spacing w:after="0" w:line="240" w:lineRule="auto"/>
        <w:rPr>
          <w:rFonts w:ascii="Arial" w:eastAsia="Times New Roman" w:hAnsi="Arial" w:cs="Arial"/>
          <w:b/>
          <w:color w:val="222222"/>
          <w:sz w:val="20"/>
          <w:szCs w:val="20"/>
          <w:lang w:eastAsia="cs-CZ"/>
        </w:rPr>
      </w:pPr>
      <w:r w:rsidRPr="00BD1D81">
        <w:rPr>
          <w:rFonts w:ascii="Arial" w:eastAsia="Times New Roman" w:hAnsi="Arial" w:cs="Arial"/>
          <w:b/>
          <w:color w:val="222222"/>
          <w:sz w:val="20"/>
          <w:szCs w:val="20"/>
          <w:lang w:eastAsia="cs-CZ"/>
        </w:rPr>
        <w:t xml:space="preserve">Integrace </w:t>
      </w:r>
    </w:p>
    <w:p w:rsidR="00BD1D81" w:rsidRDefault="00BD1D81" w:rsidP="00E14434">
      <w:pPr>
        <w:spacing w:after="0" w:line="240" w:lineRule="auto"/>
        <w:rPr>
          <w:rFonts w:ascii="Arial" w:eastAsia="Times New Roman" w:hAnsi="Arial" w:cs="Arial"/>
          <w:color w:val="222222"/>
          <w:sz w:val="20"/>
          <w:szCs w:val="20"/>
          <w:lang w:eastAsia="cs-CZ"/>
        </w:rPr>
      </w:pPr>
      <w:r>
        <w:rPr>
          <w:rFonts w:ascii="Arial" w:eastAsia="Times New Roman" w:hAnsi="Arial" w:cs="Arial"/>
          <w:color w:val="222222"/>
          <w:sz w:val="20"/>
          <w:szCs w:val="20"/>
          <w:lang w:eastAsia="cs-CZ"/>
        </w:rPr>
        <w:t>Státní integrační program</w:t>
      </w:r>
    </w:p>
    <w:p w:rsidR="00BD1D81" w:rsidRPr="00BD1D81" w:rsidRDefault="00E14434" w:rsidP="00BD1D81">
      <w:pPr>
        <w:pStyle w:val="Odstavecseseznamem"/>
        <w:numPr>
          <w:ilvl w:val="0"/>
          <w:numId w:val="13"/>
        </w:numPr>
        <w:spacing w:after="0" w:line="240" w:lineRule="auto"/>
        <w:rPr>
          <w:rFonts w:ascii="Arial" w:eastAsia="Times New Roman" w:hAnsi="Arial" w:cs="Arial"/>
          <w:color w:val="222222"/>
          <w:sz w:val="20"/>
          <w:szCs w:val="20"/>
          <w:lang w:eastAsia="cs-CZ"/>
        </w:rPr>
      </w:pPr>
      <w:r w:rsidRPr="00BD1D81">
        <w:rPr>
          <w:rFonts w:ascii="Arial" w:eastAsia="Times New Roman" w:hAnsi="Arial" w:cs="Arial"/>
          <w:color w:val="222222"/>
          <w:sz w:val="20"/>
          <w:szCs w:val="20"/>
          <w:lang w:eastAsia="cs-CZ"/>
        </w:rPr>
        <w:t>Charita je</w:t>
      </w:r>
      <w:r w:rsidR="00DF3C6D">
        <w:rPr>
          <w:rFonts w:ascii="Arial" w:eastAsia="Times New Roman" w:hAnsi="Arial" w:cs="Arial"/>
          <w:color w:val="222222"/>
          <w:sz w:val="20"/>
          <w:szCs w:val="20"/>
          <w:lang w:eastAsia="cs-CZ"/>
        </w:rPr>
        <w:t xml:space="preserve"> generální poskytovatel od ledna</w:t>
      </w:r>
      <w:r w:rsidRPr="00BD1D81">
        <w:rPr>
          <w:rFonts w:ascii="Arial" w:eastAsia="Times New Roman" w:hAnsi="Arial" w:cs="Arial"/>
          <w:color w:val="222222"/>
          <w:sz w:val="20"/>
          <w:szCs w:val="20"/>
          <w:lang w:eastAsia="cs-CZ"/>
        </w:rPr>
        <w:t xml:space="preserve"> 2016. </w:t>
      </w:r>
    </w:p>
    <w:p w:rsidR="00E14434" w:rsidRPr="00BD1D81" w:rsidRDefault="00E14434" w:rsidP="00BD1D81">
      <w:pPr>
        <w:pStyle w:val="Odstavecseseznamem"/>
        <w:numPr>
          <w:ilvl w:val="0"/>
          <w:numId w:val="13"/>
        </w:numPr>
        <w:spacing w:after="0" w:line="240" w:lineRule="auto"/>
        <w:rPr>
          <w:rFonts w:ascii="Arial" w:eastAsia="Times New Roman" w:hAnsi="Arial" w:cs="Arial"/>
          <w:color w:val="222222"/>
          <w:sz w:val="20"/>
          <w:szCs w:val="20"/>
          <w:lang w:eastAsia="cs-CZ"/>
        </w:rPr>
      </w:pPr>
      <w:r w:rsidRPr="00BD1D81">
        <w:rPr>
          <w:rFonts w:ascii="Arial" w:eastAsia="Times New Roman" w:hAnsi="Arial" w:cs="Arial"/>
          <w:color w:val="222222"/>
          <w:sz w:val="20"/>
          <w:szCs w:val="20"/>
          <w:lang w:eastAsia="cs-CZ"/>
        </w:rPr>
        <w:t>Zatím do programu za rok 2016 zařazeno 371 osob a je zpracováno 62 integračních plánů.</w:t>
      </w:r>
    </w:p>
    <w:p w:rsidR="00E47ACC" w:rsidRPr="00B3429D" w:rsidRDefault="00E47ACC">
      <w:pPr>
        <w:rPr>
          <w:rFonts w:ascii="Arial" w:hAnsi="Arial" w:cs="Arial"/>
          <w:b/>
          <w:sz w:val="20"/>
          <w:szCs w:val="20"/>
          <w:u w:val="single"/>
        </w:rPr>
      </w:pPr>
    </w:p>
    <w:p w:rsidR="00E47ACC" w:rsidRPr="00B3429D" w:rsidRDefault="00E47ACC">
      <w:pPr>
        <w:rPr>
          <w:rFonts w:ascii="Arial" w:hAnsi="Arial" w:cs="Arial"/>
          <w:sz w:val="20"/>
          <w:szCs w:val="20"/>
        </w:rPr>
      </w:pPr>
      <w:r w:rsidRPr="00B3429D">
        <w:rPr>
          <w:rFonts w:ascii="Arial" w:hAnsi="Arial" w:cs="Arial"/>
          <w:sz w:val="20"/>
          <w:szCs w:val="20"/>
        </w:rPr>
        <w:t xml:space="preserve">Kontakt pro komentáře: Magda Faltová, </w:t>
      </w:r>
      <w:hyperlink r:id="rId18" w:history="1">
        <w:r w:rsidRPr="00B3429D">
          <w:rPr>
            <w:rStyle w:val="Hypertextovodkaz"/>
            <w:rFonts w:ascii="Arial" w:hAnsi="Arial" w:cs="Arial"/>
            <w:sz w:val="20"/>
            <w:szCs w:val="20"/>
          </w:rPr>
          <w:t>faltova@refug.cz</w:t>
        </w:r>
      </w:hyperlink>
    </w:p>
    <w:p w:rsidR="00E47ACC" w:rsidRPr="00B3429D" w:rsidRDefault="00E47ACC">
      <w:pPr>
        <w:rPr>
          <w:rFonts w:ascii="Arial" w:hAnsi="Arial" w:cs="Arial"/>
          <w:sz w:val="20"/>
          <w:szCs w:val="20"/>
        </w:rPr>
      </w:pPr>
    </w:p>
    <w:p w:rsidR="007F3FA3" w:rsidRPr="00B3429D" w:rsidRDefault="007F3FA3">
      <w:pPr>
        <w:rPr>
          <w:rFonts w:ascii="Arial" w:eastAsiaTheme="majorEastAsia" w:hAnsi="Arial" w:cs="Arial"/>
          <w:b/>
          <w:bCs/>
          <w:sz w:val="24"/>
          <w:szCs w:val="28"/>
          <w:u w:val="single"/>
        </w:rPr>
      </w:pPr>
      <w:r w:rsidRPr="00B3429D">
        <w:rPr>
          <w:rFonts w:ascii="Arial" w:hAnsi="Arial" w:cs="Arial"/>
        </w:rPr>
        <w:br w:type="page"/>
      </w:r>
    </w:p>
    <w:p w:rsidR="00BD1D81" w:rsidRDefault="00BD1D81" w:rsidP="00422D3C">
      <w:pPr>
        <w:pStyle w:val="Nadpis1"/>
        <w:rPr>
          <w:rFonts w:cs="Arial"/>
        </w:rPr>
      </w:pPr>
    </w:p>
    <w:p w:rsidR="00E47ACC" w:rsidRPr="00B3429D" w:rsidRDefault="007224AC" w:rsidP="00422D3C">
      <w:pPr>
        <w:pStyle w:val="Nadpis1"/>
        <w:rPr>
          <w:rFonts w:cs="Arial"/>
        </w:rPr>
      </w:pPr>
      <w:bookmarkStart w:id="5" w:name="_Toc458461808"/>
      <w:r w:rsidRPr="00B3429D">
        <w:rPr>
          <w:rFonts w:cs="Arial"/>
        </w:rPr>
        <w:t>Informační zdroje o migraci – statistiky, počty příchozích, přehledy</w:t>
      </w:r>
      <w:bookmarkEnd w:id="5"/>
    </w:p>
    <w:p w:rsidR="00422D3C" w:rsidRPr="00B3429D" w:rsidRDefault="00422D3C">
      <w:pPr>
        <w:rPr>
          <w:rFonts w:ascii="Arial" w:hAnsi="Arial" w:cs="Arial"/>
        </w:rPr>
      </w:pPr>
    </w:p>
    <w:p w:rsidR="00E47ACC" w:rsidRPr="00B3429D" w:rsidRDefault="001B20DA">
      <w:pPr>
        <w:rPr>
          <w:rFonts w:ascii="Arial" w:hAnsi="Arial" w:cs="Arial"/>
          <w:b/>
        </w:rPr>
      </w:pPr>
      <w:r w:rsidRPr="00B3429D">
        <w:rPr>
          <w:rFonts w:ascii="Arial" w:hAnsi="Arial" w:cs="Arial"/>
          <w:b/>
        </w:rPr>
        <w:t>Mezinárodní zdroje (v AJ):</w:t>
      </w:r>
    </w:p>
    <w:p w:rsidR="001B20DA" w:rsidRPr="00B3429D" w:rsidRDefault="001B20DA" w:rsidP="001B20DA">
      <w:pPr>
        <w:pStyle w:val="paragraph"/>
        <w:spacing w:before="0" w:beforeAutospacing="0" w:after="0" w:afterAutospacing="0" w:line="294" w:lineRule="atLeast"/>
        <w:ind w:left="459"/>
        <w:textAlignment w:val="baseline"/>
        <w:rPr>
          <w:rStyle w:val="scx249231660"/>
          <w:rFonts w:ascii="Arial" w:hAnsi="Arial" w:cs="Arial"/>
          <w:sz w:val="20"/>
          <w:szCs w:val="20"/>
        </w:rPr>
      </w:pPr>
      <w:r w:rsidRPr="00B3429D">
        <w:rPr>
          <w:rStyle w:val="normaltextrun"/>
          <w:rFonts w:ascii="Arial" w:hAnsi="Arial" w:cs="Arial"/>
          <w:b/>
          <w:bCs/>
          <w:color w:val="000000"/>
          <w:sz w:val="20"/>
          <w:szCs w:val="20"/>
        </w:rPr>
        <w:t>IOM:</w:t>
      </w:r>
      <w:r w:rsidRPr="00B3429D">
        <w:rPr>
          <w:rStyle w:val="normaltextrun"/>
          <w:rFonts w:ascii="Arial" w:hAnsi="Arial" w:cs="Arial"/>
          <w:color w:val="000000"/>
          <w:sz w:val="20"/>
          <w:szCs w:val="20"/>
        </w:rPr>
        <w:t> </w:t>
      </w:r>
      <w:hyperlink r:id="rId19" w:history="1">
        <w:r w:rsidRPr="00B3429D">
          <w:rPr>
            <w:rStyle w:val="normaltextrun"/>
            <w:rFonts w:ascii="Arial" w:hAnsi="Arial" w:cs="Arial"/>
            <w:color w:val="0000FF"/>
            <w:sz w:val="20"/>
            <w:szCs w:val="20"/>
          </w:rPr>
          <w:t>http://www.iom.int/</w:t>
        </w:r>
        <w:r w:rsidRPr="00B3429D">
          <w:rPr>
            <w:rStyle w:val="scx249231660"/>
            <w:rFonts w:ascii="Arial" w:hAnsi="Arial" w:cs="Arial"/>
            <w:color w:val="0000FF"/>
            <w:sz w:val="20"/>
            <w:szCs w:val="20"/>
            <w:u w:val="single"/>
          </w:rPr>
          <w:t>​</w:t>
        </w:r>
        <w:r w:rsidRPr="00B3429D">
          <w:rPr>
            <w:rFonts w:ascii="Arial" w:hAnsi="Arial" w:cs="Arial"/>
            <w:color w:val="0000FF"/>
            <w:sz w:val="20"/>
            <w:szCs w:val="20"/>
            <w:u w:val="single"/>
          </w:rPr>
          <w:br/>
        </w:r>
      </w:hyperlink>
      <w:r w:rsidRPr="00B3429D">
        <w:rPr>
          <w:rStyle w:val="normaltextrun"/>
          <w:rFonts w:ascii="Arial" w:hAnsi="Arial" w:cs="Arial"/>
          <w:color w:val="000000"/>
          <w:sz w:val="20"/>
          <w:szCs w:val="20"/>
        </w:rPr>
        <w:t>Podrobné materiály k jednotlivým zemím, brožury apod. Pracuje především s údaji poskytnutými národními vládami. </w:t>
      </w:r>
      <w:r w:rsidRPr="00B3429D">
        <w:rPr>
          <w:rStyle w:val="scx249231660"/>
          <w:rFonts w:ascii="Arial" w:hAnsi="Arial" w:cs="Arial"/>
          <w:sz w:val="20"/>
          <w:szCs w:val="20"/>
        </w:rPr>
        <w:t>​</w:t>
      </w:r>
      <w:r w:rsidRPr="00B3429D">
        <w:rPr>
          <w:rFonts w:ascii="Arial" w:hAnsi="Arial" w:cs="Arial"/>
          <w:sz w:val="20"/>
          <w:szCs w:val="20"/>
        </w:rPr>
        <w:br/>
      </w:r>
      <w:r w:rsidRPr="00B3429D">
        <w:rPr>
          <w:rStyle w:val="scx249231660"/>
          <w:rFonts w:ascii="Arial" w:hAnsi="Arial" w:cs="Arial"/>
          <w:sz w:val="20"/>
          <w:szCs w:val="20"/>
        </w:rPr>
        <w:t>​</w:t>
      </w:r>
      <w:r w:rsidRPr="00B3429D">
        <w:rPr>
          <w:rFonts w:ascii="Arial" w:hAnsi="Arial" w:cs="Arial"/>
          <w:sz w:val="20"/>
          <w:szCs w:val="20"/>
        </w:rPr>
        <w:br/>
      </w:r>
      <w:r w:rsidRPr="00B3429D">
        <w:rPr>
          <w:rStyle w:val="normaltextrun"/>
          <w:rFonts w:ascii="Arial" w:hAnsi="Arial" w:cs="Arial"/>
          <w:b/>
          <w:bCs/>
          <w:color w:val="000000"/>
          <w:sz w:val="20"/>
          <w:szCs w:val="20"/>
        </w:rPr>
        <w:t>UNHCR: </w:t>
      </w:r>
      <w:hyperlink r:id="rId20" w:history="1">
        <w:r w:rsidRPr="00B3429D">
          <w:rPr>
            <w:rStyle w:val="normaltextrun"/>
            <w:rFonts w:ascii="Arial" w:hAnsi="Arial" w:cs="Arial"/>
            <w:color w:val="0000FF"/>
            <w:sz w:val="20"/>
            <w:szCs w:val="20"/>
          </w:rPr>
          <w:t>http://www.unhcr.org/pages/49c3646c4d6.html</w:t>
        </w:r>
        <w:r w:rsidRPr="00B3429D">
          <w:rPr>
            <w:rStyle w:val="scx249231660"/>
            <w:rFonts w:ascii="Arial" w:hAnsi="Arial" w:cs="Arial"/>
            <w:color w:val="0000FF"/>
            <w:sz w:val="20"/>
            <w:szCs w:val="20"/>
            <w:u w:val="single"/>
          </w:rPr>
          <w:t>​</w:t>
        </w:r>
        <w:r w:rsidRPr="00B3429D">
          <w:rPr>
            <w:rFonts w:ascii="Arial" w:hAnsi="Arial" w:cs="Arial"/>
            <w:color w:val="0000FF"/>
            <w:sz w:val="20"/>
            <w:szCs w:val="20"/>
            <w:u w:val="single"/>
          </w:rPr>
          <w:br/>
        </w:r>
      </w:hyperlink>
      <w:r w:rsidRPr="00B3429D">
        <w:rPr>
          <w:rStyle w:val="normaltextrun"/>
          <w:rFonts w:ascii="Arial" w:hAnsi="Arial" w:cs="Arial"/>
          <w:color w:val="000000"/>
          <w:sz w:val="20"/>
          <w:szCs w:val="20"/>
        </w:rPr>
        <w:t>Velmi podrobné</w:t>
      </w:r>
      <w:r w:rsidR="00146B07">
        <w:rPr>
          <w:rStyle w:val="normaltextrun"/>
          <w:rFonts w:ascii="Arial" w:hAnsi="Arial" w:cs="Arial"/>
          <w:color w:val="000000"/>
          <w:sz w:val="20"/>
          <w:szCs w:val="20"/>
        </w:rPr>
        <w:t xml:space="preserve"> a pravidelně aktualizovaná data, především zde: </w:t>
      </w:r>
      <w:hyperlink r:id="rId21" w:history="1">
        <w:r w:rsidRPr="00B3429D">
          <w:rPr>
            <w:rStyle w:val="Hypertextovodkaz"/>
            <w:rFonts w:ascii="Arial" w:hAnsi="Arial" w:cs="Arial"/>
            <w:sz w:val="20"/>
            <w:szCs w:val="20"/>
          </w:rPr>
          <w:t>http://data.unhcr.org/mediterranean/country.php?id=5</w:t>
        </w:r>
        <w:r w:rsidRPr="00B3429D">
          <w:rPr>
            <w:rStyle w:val="Hypertextovodkaz"/>
            <w:rFonts w:ascii="Arial" w:hAnsi="Arial" w:cs="Arial"/>
            <w:sz w:val="20"/>
            <w:szCs w:val="20"/>
          </w:rPr>
          <w:br/>
          <w:t>​</w:t>
        </w:r>
        <w:r w:rsidRPr="00B3429D">
          <w:rPr>
            <w:rStyle w:val="Hypertextovodkaz"/>
            <w:rFonts w:ascii="Arial" w:hAnsi="Arial" w:cs="Arial"/>
            <w:sz w:val="20"/>
            <w:szCs w:val="20"/>
          </w:rPr>
          <w:br/>
        </w:r>
      </w:hyperlink>
      <w:r w:rsidRPr="00B3429D">
        <w:rPr>
          <w:rStyle w:val="spellingerror"/>
          <w:rFonts w:ascii="Arial" w:hAnsi="Arial" w:cs="Arial"/>
          <w:b/>
          <w:bCs/>
          <w:color w:val="000000"/>
          <w:sz w:val="20"/>
          <w:szCs w:val="20"/>
        </w:rPr>
        <w:t>Eurostat</w:t>
      </w:r>
      <w:r w:rsidRPr="00B3429D">
        <w:rPr>
          <w:rStyle w:val="normaltextrun"/>
          <w:rFonts w:ascii="Arial" w:hAnsi="Arial" w:cs="Arial"/>
          <w:b/>
          <w:bCs/>
          <w:color w:val="000000"/>
          <w:sz w:val="20"/>
          <w:szCs w:val="20"/>
        </w:rPr>
        <w:t>:</w:t>
      </w:r>
      <w:r w:rsidRPr="00B3429D">
        <w:rPr>
          <w:rStyle w:val="normaltextrun"/>
          <w:rFonts w:ascii="Arial" w:hAnsi="Arial" w:cs="Arial"/>
          <w:color w:val="000000"/>
          <w:sz w:val="20"/>
          <w:szCs w:val="20"/>
        </w:rPr>
        <w:t> </w:t>
      </w:r>
      <w:hyperlink r:id="rId22" w:history="1">
        <w:r w:rsidRPr="00B3429D">
          <w:rPr>
            <w:rStyle w:val="normaltextrun"/>
            <w:rFonts w:ascii="Arial" w:hAnsi="Arial" w:cs="Arial"/>
            <w:color w:val="0000FF"/>
            <w:sz w:val="20"/>
            <w:szCs w:val="20"/>
          </w:rPr>
          <w:t>http://ec.europa.eu/eurostat</w:t>
        </w:r>
        <w:r w:rsidRPr="00B3429D">
          <w:rPr>
            <w:rStyle w:val="scx249231660"/>
            <w:rFonts w:ascii="Arial" w:hAnsi="Arial" w:cs="Arial"/>
            <w:color w:val="0000FF"/>
            <w:sz w:val="20"/>
            <w:szCs w:val="20"/>
            <w:u w:val="single"/>
          </w:rPr>
          <w:t>​</w:t>
        </w:r>
        <w:r w:rsidRPr="00B3429D">
          <w:rPr>
            <w:rFonts w:ascii="Arial" w:hAnsi="Arial" w:cs="Arial"/>
            <w:color w:val="0000FF"/>
            <w:sz w:val="20"/>
            <w:szCs w:val="20"/>
            <w:u w:val="single"/>
          </w:rPr>
          <w:br/>
        </w:r>
      </w:hyperlink>
      <w:r w:rsidRPr="00B3429D">
        <w:rPr>
          <w:rStyle w:val="normaltextrun"/>
          <w:rFonts w:ascii="Arial" w:hAnsi="Arial" w:cs="Arial"/>
          <w:color w:val="000000"/>
          <w:sz w:val="20"/>
          <w:szCs w:val="20"/>
        </w:rPr>
        <w:t>Centrální organizace zastřešující národní statistické úřa</w:t>
      </w:r>
      <w:r w:rsidR="00146B07">
        <w:rPr>
          <w:rStyle w:val="normaltextrun"/>
          <w:rFonts w:ascii="Arial" w:hAnsi="Arial" w:cs="Arial"/>
          <w:color w:val="000000"/>
          <w:sz w:val="20"/>
          <w:szCs w:val="20"/>
        </w:rPr>
        <w:t>dy v EU, mají data téměř o všem včetně mezinárodní migrace.</w:t>
      </w:r>
      <w:r w:rsidRPr="00B3429D">
        <w:rPr>
          <w:rStyle w:val="normaltextrun"/>
          <w:rFonts w:ascii="Arial" w:hAnsi="Arial" w:cs="Arial"/>
          <w:color w:val="000000"/>
          <w:sz w:val="20"/>
          <w:szCs w:val="20"/>
        </w:rPr>
        <w:t> </w:t>
      </w:r>
      <w:r w:rsidRPr="00B3429D">
        <w:rPr>
          <w:rStyle w:val="scx249231660"/>
          <w:rFonts w:ascii="Arial" w:hAnsi="Arial" w:cs="Arial"/>
          <w:sz w:val="20"/>
          <w:szCs w:val="20"/>
        </w:rPr>
        <w:t>​</w:t>
      </w:r>
      <w:r w:rsidRPr="00B3429D">
        <w:rPr>
          <w:rFonts w:ascii="Arial" w:hAnsi="Arial" w:cs="Arial"/>
          <w:sz w:val="20"/>
          <w:szCs w:val="20"/>
        </w:rPr>
        <w:br/>
      </w:r>
      <w:r w:rsidRPr="00B3429D">
        <w:rPr>
          <w:rStyle w:val="normaltextrun"/>
          <w:rFonts w:ascii="Arial" w:hAnsi="Arial" w:cs="Arial"/>
          <w:color w:val="000000"/>
          <w:sz w:val="20"/>
          <w:szCs w:val="20"/>
        </w:rPr>
        <w:t>Lze pokračovat na stránky statistických ú</w:t>
      </w:r>
      <w:r w:rsidR="00146B07">
        <w:rPr>
          <w:rStyle w:val="normaltextrun"/>
          <w:rFonts w:ascii="Arial" w:hAnsi="Arial" w:cs="Arial"/>
          <w:color w:val="000000"/>
          <w:sz w:val="20"/>
          <w:szCs w:val="20"/>
        </w:rPr>
        <w:t>řadů jednotlivých zemí, mnohé je</w:t>
      </w:r>
      <w:r w:rsidRPr="00B3429D">
        <w:rPr>
          <w:rStyle w:val="normaltextrun"/>
          <w:rFonts w:ascii="Arial" w:hAnsi="Arial" w:cs="Arial"/>
          <w:color w:val="000000"/>
          <w:sz w:val="20"/>
          <w:szCs w:val="20"/>
        </w:rPr>
        <w:t xml:space="preserve"> mají v angličtině. </w:t>
      </w:r>
      <w:r w:rsidRPr="00B3429D">
        <w:rPr>
          <w:rStyle w:val="scx249231660"/>
          <w:rFonts w:ascii="Arial" w:hAnsi="Arial" w:cs="Arial"/>
          <w:sz w:val="20"/>
          <w:szCs w:val="20"/>
        </w:rPr>
        <w:t>​</w:t>
      </w:r>
      <w:r w:rsidRPr="00B3429D">
        <w:rPr>
          <w:rFonts w:ascii="Arial" w:hAnsi="Arial" w:cs="Arial"/>
          <w:sz w:val="20"/>
          <w:szCs w:val="20"/>
        </w:rPr>
        <w:br/>
      </w:r>
      <w:r w:rsidRPr="00B3429D">
        <w:rPr>
          <w:rStyle w:val="scx249231660"/>
          <w:rFonts w:ascii="Arial" w:hAnsi="Arial" w:cs="Arial"/>
          <w:sz w:val="20"/>
          <w:szCs w:val="20"/>
        </w:rPr>
        <w:t>​</w:t>
      </w:r>
      <w:r w:rsidRPr="00B3429D">
        <w:rPr>
          <w:rFonts w:ascii="Arial" w:hAnsi="Arial" w:cs="Arial"/>
          <w:sz w:val="20"/>
          <w:szCs w:val="20"/>
        </w:rPr>
        <w:br/>
      </w:r>
      <w:r w:rsidRPr="00B3429D">
        <w:rPr>
          <w:rStyle w:val="spellingerror"/>
          <w:rFonts w:ascii="Arial" w:hAnsi="Arial" w:cs="Arial"/>
          <w:b/>
          <w:bCs/>
          <w:color w:val="000000"/>
          <w:sz w:val="20"/>
          <w:szCs w:val="20"/>
        </w:rPr>
        <w:t>Frontex</w:t>
      </w:r>
      <w:r w:rsidRPr="00B3429D">
        <w:rPr>
          <w:rStyle w:val="normaltextrun"/>
          <w:rFonts w:ascii="Arial" w:hAnsi="Arial" w:cs="Arial"/>
          <w:b/>
          <w:bCs/>
          <w:color w:val="000000"/>
          <w:sz w:val="20"/>
          <w:szCs w:val="20"/>
        </w:rPr>
        <w:t>: </w:t>
      </w:r>
      <w:hyperlink r:id="rId23" w:history="1">
        <w:r w:rsidRPr="00B3429D">
          <w:rPr>
            <w:rStyle w:val="normaltextrun"/>
            <w:rFonts w:ascii="Arial" w:hAnsi="Arial" w:cs="Arial"/>
            <w:color w:val="0000FF"/>
            <w:sz w:val="20"/>
            <w:szCs w:val="20"/>
          </w:rPr>
          <w:t>http://frontex.europa.eu/</w:t>
        </w:r>
        <w:r w:rsidRPr="00B3429D">
          <w:rPr>
            <w:rStyle w:val="scx249231660"/>
            <w:rFonts w:ascii="Arial" w:hAnsi="Arial" w:cs="Arial"/>
            <w:color w:val="0000FF"/>
            <w:sz w:val="20"/>
            <w:szCs w:val="20"/>
            <w:u w:val="single"/>
          </w:rPr>
          <w:t>​</w:t>
        </w:r>
        <w:r w:rsidRPr="00B3429D">
          <w:rPr>
            <w:rFonts w:ascii="Arial" w:hAnsi="Arial" w:cs="Arial"/>
            <w:color w:val="0000FF"/>
            <w:sz w:val="20"/>
            <w:szCs w:val="20"/>
            <w:u w:val="single"/>
          </w:rPr>
          <w:br/>
        </w:r>
      </w:hyperlink>
      <w:r w:rsidR="00146B07">
        <w:rPr>
          <w:rStyle w:val="normaltextrun"/>
          <w:rFonts w:ascii="Arial" w:hAnsi="Arial" w:cs="Arial"/>
          <w:color w:val="000000"/>
          <w:sz w:val="20"/>
          <w:szCs w:val="20"/>
        </w:rPr>
        <w:t>K</w:t>
      </w:r>
      <w:r w:rsidRPr="00B3429D">
        <w:rPr>
          <w:rStyle w:val="normaltextrun"/>
          <w:rFonts w:ascii="Arial" w:hAnsi="Arial" w:cs="Arial"/>
          <w:color w:val="000000"/>
          <w:sz w:val="20"/>
          <w:szCs w:val="20"/>
        </w:rPr>
        <w:t>ompetentní k podávání dat o migraci, ale ukázalo se, že jejich metodika není zcela</w:t>
      </w:r>
      <w:r w:rsidRPr="00B3429D">
        <w:rPr>
          <w:rStyle w:val="apple-converted-space"/>
          <w:rFonts w:ascii="Arial" w:hAnsi="Arial" w:cs="Arial"/>
          <w:color w:val="000000"/>
          <w:sz w:val="20"/>
          <w:szCs w:val="20"/>
        </w:rPr>
        <w:t> </w:t>
      </w:r>
      <w:r w:rsidRPr="00B3429D">
        <w:rPr>
          <w:rStyle w:val="spellingerror"/>
          <w:rFonts w:ascii="Arial" w:hAnsi="Arial" w:cs="Arial"/>
          <w:color w:val="000000"/>
          <w:sz w:val="20"/>
          <w:szCs w:val="20"/>
        </w:rPr>
        <w:t>důveryhodná</w:t>
      </w:r>
      <w:r w:rsidRPr="00B3429D">
        <w:rPr>
          <w:rStyle w:val="apple-converted-space"/>
          <w:rFonts w:ascii="Arial" w:hAnsi="Arial" w:cs="Arial"/>
          <w:color w:val="000000"/>
          <w:sz w:val="20"/>
          <w:szCs w:val="20"/>
        </w:rPr>
        <w:t> </w:t>
      </w:r>
      <w:r w:rsidRPr="00B3429D">
        <w:rPr>
          <w:rStyle w:val="normaltextrun"/>
          <w:rFonts w:ascii="Arial" w:hAnsi="Arial" w:cs="Arial"/>
          <w:color w:val="000000"/>
          <w:sz w:val="20"/>
          <w:szCs w:val="20"/>
        </w:rPr>
        <w:t>(skandál se započítáváním stejných čísel 2x)</w:t>
      </w:r>
      <w:r w:rsidRPr="00B3429D">
        <w:rPr>
          <w:rStyle w:val="scx249231660"/>
          <w:rFonts w:ascii="Arial" w:hAnsi="Arial" w:cs="Arial"/>
          <w:sz w:val="20"/>
          <w:szCs w:val="20"/>
        </w:rPr>
        <w:t>​</w:t>
      </w:r>
      <w:r w:rsidR="00146B07">
        <w:rPr>
          <w:rStyle w:val="scx249231660"/>
          <w:rFonts w:ascii="Arial" w:hAnsi="Arial" w:cs="Arial"/>
          <w:sz w:val="20"/>
          <w:szCs w:val="20"/>
        </w:rPr>
        <w:t>.</w:t>
      </w:r>
    </w:p>
    <w:p w:rsidR="00E14434" w:rsidRPr="00B3429D" w:rsidRDefault="00E14434" w:rsidP="001B20DA">
      <w:pPr>
        <w:pStyle w:val="paragraph"/>
        <w:spacing w:before="0" w:beforeAutospacing="0" w:after="0" w:afterAutospacing="0" w:line="294" w:lineRule="atLeast"/>
        <w:ind w:left="459"/>
        <w:textAlignment w:val="baseline"/>
        <w:rPr>
          <w:rStyle w:val="scx249231660"/>
          <w:rFonts w:ascii="Arial" w:hAnsi="Arial" w:cs="Arial"/>
          <w:sz w:val="20"/>
          <w:szCs w:val="20"/>
        </w:rPr>
      </w:pPr>
    </w:p>
    <w:p w:rsidR="00E14434" w:rsidRPr="00B3429D" w:rsidRDefault="00E14434" w:rsidP="001B20DA">
      <w:pPr>
        <w:pStyle w:val="paragraph"/>
        <w:spacing w:before="0" w:beforeAutospacing="0" w:after="0" w:afterAutospacing="0" w:line="294" w:lineRule="atLeast"/>
        <w:ind w:left="459"/>
        <w:textAlignment w:val="baseline"/>
        <w:rPr>
          <w:rStyle w:val="scx249231660"/>
          <w:rFonts w:ascii="Arial" w:hAnsi="Arial" w:cs="Arial"/>
          <w:sz w:val="20"/>
          <w:szCs w:val="20"/>
        </w:rPr>
      </w:pPr>
      <w:r w:rsidRPr="00146B07">
        <w:rPr>
          <w:rStyle w:val="normaltextrun"/>
          <w:rFonts w:ascii="Arial" w:hAnsi="Arial" w:cs="Arial"/>
          <w:b/>
          <w:color w:val="000000"/>
          <w:sz w:val="20"/>
          <w:szCs w:val="20"/>
          <w:shd w:val="clear" w:color="auto" w:fill="FFFFFF"/>
        </w:rPr>
        <w:t>GMG</w:t>
      </w:r>
      <w:r w:rsidRPr="00B3429D">
        <w:rPr>
          <w:rStyle w:val="normaltextrun"/>
          <w:rFonts w:ascii="Arial" w:hAnsi="Arial" w:cs="Arial"/>
          <w:color w:val="000000"/>
          <w:sz w:val="20"/>
          <w:szCs w:val="20"/>
          <w:shd w:val="clear" w:color="auto" w:fill="FFFFFF"/>
        </w:rPr>
        <w:t>: </w:t>
      </w:r>
      <w:hyperlink r:id="rId24" w:history="1">
        <w:r w:rsidRPr="00B3429D">
          <w:rPr>
            <w:rStyle w:val="normaltextrun"/>
            <w:rFonts w:ascii="Arial" w:hAnsi="Arial" w:cs="Arial"/>
            <w:color w:val="0000FF"/>
            <w:sz w:val="20"/>
            <w:szCs w:val="20"/>
            <w:shd w:val="clear" w:color="auto" w:fill="FFFFFF"/>
          </w:rPr>
          <w:t>http://www.globalmigrationgroup.org/</w:t>
        </w:r>
        <w:r w:rsidRPr="00B3429D">
          <w:rPr>
            <w:rStyle w:val="scx133437323"/>
            <w:rFonts w:ascii="Arial" w:hAnsi="Arial" w:cs="Arial"/>
            <w:color w:val="0000FF"/>
            <w:sz w:val="20"/>
            <w:szCs w:val="20"/>
            <w:u w:val="single"/>
            <w:shd w:val="clear" w:color="auto" w:fill="FFFFFF"/>
          </w:rPr>
          <w:t>​</w:t>
        </w:r>
        <w:r w:rsidRPr="00B3429D">
          <w:rPr>
            <w:rFonts w:ascii="Arial" w:hAnsi="Arial" w:cs="Arial"/>
            <w:color w:val="0000FF"/>
            <w:sz w:val="20"/>
            <w:szCs w:val="20"/>
            <w:u w:val="single"/>
            <w:shd w:val="clear" w:color="auto" w:fill="FFFFFF"/>
          </w:rPr>
          <w:br/>
        </w:r>
      </w:hyperlink>
      <w:r w:rsidRPr="00B3429D">
        <w:rPr>
          <w:rStyle w:val="normaltextrun"/>
          <w:rFonts w:ascii="Arial" w:hAnsi="Arial" w:cs="Arial"/>
          <w:color w:val="000000"/>
          <w:sz w:val="20"/>
          <w:szCs w:val="20"/>
          <w:shd w:val="clear" w:color="auto" w:fill="FFFFFF"/>
        </w:rPr>
        <w:t xml:space="preserve">Sub-orgán OSN, </w:t>
      </w:r>
      <w:r w:rsidR="00146B07">
        <w:rPr>
          <w:rStyle w:val="normaltextrun"/>
          <w:rFonts w:ascii="Arial" w:hAnsi="Arial" w:cs="Arial"/>
          <w:color w:val="000000"/>
          <w:sz w:val="20"/>
          <w:szCs w:val="20"/>
          <w:shd w:val="clear" w:color="auto" w:fill="FFFFFF"/>
        </w:rPr>
        <w:t xml:space="preserve">spíše </w:t>
      </w:r>
      <w:r w:rsidRPr="00B3429D">
        <w:rPr>
          <w:rStyle w:val="normaltextrun"/>
          <w:rFonts w:ascii="Arial" w:hAnsi="Arial" w:cs="Arial"/>
          <w:color w:val="000000"/>
          <w:sz w:val="20"/>
          <w:szCs w:val="20"/>
          <w:shd w:val="clear" w:color="auto" w:fill="FFFFFF"/>
        </w:rPr>
        <w:t>informace, ale ne tolik data v klasickém smyslu slova. </w:t>
      </w:r>
      <w:r w:rsidRPr="00B3429D">
        <w:rPr>
          <w:rStyle w:val="scx133437323"/>
          <w:rFonts w:ascii="Arial" w:hAnsi="Arial" w:cs="Arial"/>
          <w:color w:val="000000"/>
          <w:sz w:val="20"/>
          <w:szCs w:val="20"/>
          <w:shd w:val="clear" w:color="auto" w:fill="FFFFFF"/>
        </w:rPr>
        <w:t>​</w:t>
      </w:r>
      <w:r w:rsidRPr="00B3429D">
        <w:rPr>
          <w:rFonts w:ascii="Arial" w:hAnsi="Arial" w:cs="Arial"/>
          <w:color w:val="000000"/>
          <w:sz w:val="20"/>
          <w:szCs w:val="20"/>
          <w:shd w:val="clear" w:color="auto" w:fill="FFFFFF"/>
        </w:rPr>
        <w:br/>
      </w:r>
      <w:r w:rsidRPr="00B3429D">
        <w:rPr>
          <w:rStyle w:val="scx133437323"/>
          <w:rFonts w:ascii="Arial" w:hAnsi="Arial" w:cs="Arial"/>
          <w:color w:val="000000"/>
          <w:sz w:val="20"/>
          <w:szCs w:val="20"/>
          <w:shd w:val="clear" w:color="auto" w:fill="FFFFFF"/>
        </w:rPr>
        <w:t>​</w:t>
      </w:r>
      <w:r w:rsidRPr="00B3429D">
        <w:rPr>
          <w:rFonts w:ascii="Arial" w:hAnsi="Arial" w:cs="Arial"/>
          <w:color w:val="000000"/>
          <w:sz w:val="20"/>
          <w:szCs w:val="20"/>
          <w:shd w:val="clear" w:color="auto" w:fill="FFFFFF"/>
        </w:rPr>
        <w:br/>
      </w:r>
      <w:r w:rsidRPr="00146B07">
        <w:rPr>
          <w:rStyle w:val="normaltextrun"/>
          <w:rFonts w:ascii="Arial" w:hAnsi="Arial" w:cs="Arial"/>
          <w:b/>
          <w:color w:val="000000"/>
          <w:sz w:val="20"/>
          <w:szCs w:val="20"/>
          <w:shd w:val="clear" w:color="auto" w:fill="FFFFFF"/>
        </w:rPr>
        <w:t>OECD:</w:t>
      </w:r>
      <w:r w:rsidRPr="00B3429D">
        <w:rPr>
          <w:rStyle w:val="normaltextrun"/>
          <w:rFonts w:ascii="Arial" w:hAnsi="Arial" w:cs="Arial"/>
          <w:color w:val="000000"/>
          <w:sz w:val="20"/>
          <w:szCs w:val="20"/>
          <w:shd w:val="clear" w:color="auto" w:fill="FFFFFF"/>
        </w:rPr>
        <w:t> </w:t>
      </w:r>
      <w:hyperlink r:id="rId25" w:history="1">
        <w:r w:rsidRPr="00B3429D">
          <w:rPr>
            <w:rStyle w:val="normaltextrun"/>
            <w:rFonts w:ascii="Arial" w:hAnsi="Arial" w:cs="Arial"/>
            <w:color w:val="0000FF"/>
            <w:sz w:val="20"/>
            <w:szCs w:val="20"/>
            <w:shd w:val="clear" w:color="auto" w:fill="FFFFFF"/>
          </w:rPr>
          <w:t>http://www.oecd.org/migration/</w:t>
        </w:r>
        <w:r w:rsidRPr="00B3429D">
          <w:rPr>
            <w:rStyle w:val="scx133437323"/>
            <w:rFonts w:ascii="Arial" w:hAnsi="Arial" w:cs="Arial"/>
            <w:color w:val="0000FF"/>
            <w:sz w:val="20"/>
            <w:szCs w:val="20"/>
            <w:u w:val="single"/>
            <w:shd w:val="clear" w:color="auto" w:fill="FFFFFF"/>
          </w:rPr>
          <w:t>​</w:t>
        </w:r>
        <w:r w:rsidRPr="00B3429D">
          <w:rPr>
            <w:rFonts w:ascii="Arial" w:hAnsi="Arial" w:cs="Arial"/>
            <w:color w:val="0000FF"/>
            <w:sz w:val="20"/>
            <w:szCs w:val="20"/>
            <w:u w:val="single"/>
            <w:shd w:val="clear" w:color="auto" w:fill="FFFFFF"/>
          </w:rPr>
          <w:br/>
        </w:r>
      </w:hyperlink>
      <w:r w:rsidR="00146B07">
        <w:rPr>
          <w:rStyle w:val="normaltextrun"/>
          <w:rFonts w:ascii="Arial" w:hAnsi="Arial" w:cs="Arial"/>
          <w:color w:val="000000"/>
          <w:sz w:val="20"/>
          <w:szCs w:val="20"/>
          <w:shd w:val="clear" w:color="auto" w:fill="FFFFFF"/>
        </w:rPr>
        <w:t>P</w:t>
      </w:r>
      <w:r w:rsidRPr="00B3429D">
        <w:rPr>
          <w:rStyle w:val="normaltextrun"/>
          <w:rFonts w:ascii="Arial" w:hAnsi="Arial" w:cs="Arial"/>
          <w:color w:val="000000"/>
          <w:sz w:val="20"/>
          <w:szCs w:val="20"/>
          <w:shd w:val="clear" w:color="auto" w:fill="FFFFFF"/>
        </w:rPr>
        <w:t>oskytují zajímavá data o migraci, včetně studií o ekonomické roli migrantů apod.</w:t>
      </w:r>
    </w:p>
    <w:p w:rsidR="001B20DA" w:rsidRPr="00B3429D" w:rsidRDefault="001B20DA" w:rsidP="001B20DA">
      <w:pPr>
        <w:pStyle w:val="paragraph"/>
        <w:spacing w:before="0" w:beforeAutospacing="0" w:after="0" w:afterAutospacing="0" w:line="294" w:lineRule="atLeast"/>
        <w:textAlignment w:val="baseline"/>
        <w:rPr>
          <w:rStyle w:val="normaltextrun"/>
          <w:rFonts w:ascii="Arial" w:hAnsi="Arial" w:cs="Arial"/>
          <w:b/>
          <w:bCs/>
          <w:color w:val="000000"/>
          <w:sz w:val="20"/>
          <w:szCs w:val="20"/>
        </w:rPr>
      </w:pPr>
    </w:p>
    <w:p w:rsidR="001B20DA" w:rsidRPr="00B3429D" w:rsidRDefault="001B20DA" w:rsidP="001B20DA">
      <w:pPr>
        <w:pStyle w:val="paragraph"/>
        <w:spacing w:before="0" w:beforeAutospacing="0" w:after="0" w:afterAutospacing="0" w:line="294" w:lineRule="atLeast"/>
        <w:textAlignment w:val="baseline"/>
        <w:rPr>
          <w:rStyle w:val="normaltextrun"/>
          <w:rFonts w:ascii="Arial" w:hAnsi="Arial" w:cs="Arial"/>
          <w:b/>
          <w:bCs/>
          <w:color w:val="000000"/>
          <w:sz w:val="20"/>
          <w:szCs w:val="20"/>
        </w:rPr>
      </w:pPr>
      <w:r w:rsidRPr="00B3429D">
        <w:rPr>
          <w:rStyle w:val="normaltextrun"/>
          <w:rFonts w:ascii="Arial" w:hAnsi="Arial" w:cs="Arial"/>
          <w:b/>
          <w:bCs/>
          <w:color w:val="000000"/>
          <w:sz w:val="20"/>
          <w:szCs w:val="20"/>
        </w:rPr>
        <w:t xml:space="preserve">České zdroje: </w:t>
      </w:r>
    </w:p>
    <w:p w:rsidR="00E14434" w:rsidRPr="00B3429D" w:rsidRDefault="00E14434" w:rsidP="00E14434">
      <w:pPr>
        <w:pStyle w:val="paragraph"/>
        <w:numPr>
          <w:ilvl w:val="0"/>
          <w:numId w:val="5"/>
        </w:numPr>
        <w:spacing w:before="0" w:beforeAutospacing="0" w:after="0" w:afterAutospacing="0" w:line="371" w:lineRule="atLeast"/>
        <w:ind w:left="474" w:firstLine="0"/>
        <w:textAlignment w:val="baseline"/>
        <w:rPr>
          <w:rFonts w:ascii="Arial" w:hAnsi="Arial" w:cs="Arial"/>
          <w:sz w:val="20"/>
          <w:szCs w:val="20"/>
        </w:rPr>
      </w:pPr>
      <w:r w:rsidRPr="00B3429D">
        <w:rPr>
          <w:rStyle w:val="normaltextrun"/>
          <w:rFonts w:ascii="Arial" w:hAnsi="Arial" w:cs="Arial"/>
          <w:color w:val="000000"/>
          <w:sz w:val="20"/>
          <w:szCs w:val="20"/>
        </w:rPr>
        <w:t>Ministerstvo vnitra:</w:t>
      </w:r>
      <w:r w:rsidRPr="00B3429D">
        <w:rPr>
          <w:rStyle w:val="apple-converted-space"/>
          <w:rFonts w:ascii="Arial" w:hAnsi="Arial" w:cs="Arial"/>
          <w:color w:val="000000"/>
          <w:sz w:val="20"/>
          <w:szCs w:val="20"/>
        </w:rPr>
        <w:t> </w:t>
      </w:r>
      <w:hyperlink r:id="rId26" w:history="1">
        <w:r w:rsidRPr="00B3429D">
          <w:rPr>
            <w:rStyle w:val="normaltextrun"/>
            <w:rFonts w:ascii="Arial" w:hAnsi="Arial" w:cs="Arial"/>
            <w:color w:val="0000FF"/>
            <w:sz w:val="20"/>
            <w:szCs w:val="20"/>
          </w:rPr>
          <w:t>http://www.mvcr.cz/clanek/cizinci-s-povolenym-pobytem.aspx</w:t>
        </w:r>
      </w:hyperlink>
      <w:r w:rsidRPr="00B3429D">
        <w:rPr>
          <w:rStyle w:val="eop"/>
          <w:rFonts w:ascii="Arial" w:hAnsi="Arial" w:cs="Arial"/>
          <w:sz w:val="20"/>
          <w:szCs w:val="20"/>
        </w:rPr>
        <w:t>​</w:t>
      </w:r>
    </w:p>
    <w:p w:rsidR="00E14434" w:rsidRPr="00B3429D" w:rsidRDefault="00E14434" w:rsidP="00E14434">
      <w:pPr>
        <w:pStyle w:val="paragraph"/>
        <w:numPr>
          <w:ilvl w:val="0"/>
          <w:numId w:val="6"/>
        </w:numPr>
        <w:spacing w:before="0" w:beforeAutospacing="0" w:after="0" w:afterAutospacing="0" w:line="371" w:lineRule="atLeast"/>
        <w:ind w:left="474" w:firstLine="0"/>
        <w:textAlignment w:val="baseline"/>
        <w:rPr>
          <w:rFonts w:ascii="Arial" w:hAnsi="Arial" w:cs="Arial"/>
          <w:sz w:val="20"/>
          <w:szCs w:val="20"/>
        </w:rPr>
      </w:pPr>
      <w:r w:rsidRPr="00B3429D">
        <w:rPr>
          <w:rStyle w:val="normaltextrun"/>
          <w:rFonts w:ascii="Arial" w:hAnsi="Arial" w:cs="Arial"/>
          <w:color w:val="000000"/>
          <w:sz w:val="20"/>
          <w:szCs w:val="20"/>
        </w:rPr>
        <w:t>SUZ:</w:t>
      </w:r>
      <w:hyperlink r:id="rId27" w:history="1">
        <w:r w:rsidRPr="00B3429D">
          <w:rPr>
            <w:rStyle w:val="normaltextrun"/>
            <w:rFonts w:ascii="Arial" w:hAnsi="Arial" w:cs="Arial"/>
            <w:color w:val="0000FF"/>
            <w:sz w:val="20"/>
            <w:szCs w:val="20"/>
          </w:rPr>
          <w:t>http://www.suz.cz/o-nas/statistiky/</w:t>
        </w:r>
      </w:hyperlink>
      <w:r w:rsidRPr="00B3429D">
        <w:rPr>
          <w:rStyle w:val="eop"/>
          <w:rFonts w:ascii="Arial" w:hAnsi="Arial" w:cs="Arial"/>
          <w:sz w:val="20"/>
          <w:szCs w:val="20"/>
        </w:rPr>
        <w:t>​</w:t>
      </w:r>
    </w:p>
    <w:p w:rsidR="00E14434" w:rsidRPr="00B3429D" w:rsidRDefault="00E14434" w:rsidP="00E14434">
      <w:pPr>
        <w:pStyle w:val="paragraph"/>
        <w:numPr>
          <w:ilvl w:val="0"/>
          <w:numId w:val="7"/>
        </w:numPr>
        <w:spacing w:before="0" w:beforeAutospacing="0" w:after="0" w:afterAutospacing="0" w:line="371" w:lineRule="atLeast"/>
        <w:ind w:left="474" w:firstLine="0"/>
        <w:textAlignment w:val="baseline"/>
        <w:rPr>
          <w:rFonts w:ascii="Arial" w:hAnsi="Arial" w:cs="Arial"/>
          <w:sz w:val="20"/>
          <w:szCs w:val="20"/>
        </w:rPr>
      </w:pPr>
      <w:r w:rsidRPr="00B3429D">
        <w:rPr>
          <w:rStyle w:val="normaltextrun"/>
          <w:rFonts w:ascii="Arial" w:hAnsi="Arial" w:cs="Arial"/>
          <w:color w:val="000000"/>
          <w:sz w:val="20"/>
          <w:szCs w:val="20"/>
        </w:rPr>
        <w:t>Centrum</w:t>
      </w:r>
      <w:r w:rsidRPr="00B3429D">
        <w:rPr>
          <w:rStyle w:val="apple-converted-space"/>
          <w:rFonts w:ascii="Arial" w:hAnsi="Arial" w:cs="Arial"/>
          <w:color w:val="000000"/>
          <w:sz w:val="20"/>
          <w:szCs w:val="20"/>
        </w:rPr>
        <w:t> </w:t>
      </w:r>
      <w:r w:rsidRPr="00B3429D">
        <w:rPr>
          <w:rStyle w:val="spellingerror"/>
          <w:rFonts w:ascii="Arial" w:hAnsi="Arial" w:cs="Arial"/>
          <w:color w:val="000000"/>
          <w:sz w:val="20"/>
          <w:szCs w:val="20"/>
        </w:rPr>
        <w:t>Geomigrace</w:t>
      </w:r>
      <w:r w:rsidRPr="00B3429D">
        <w:rPr>
          <w:rStyle w:val="apple-converted-space"/>
          <w:rFonts w:ascii="Arial" w:hAnsi="Arial" w:cs="Arial"/>
          <w:color w:val="000000"/>
          <w:sz w:val="20"/>
          <w:szCs w:val="20"/>
        </w:rPr>
        <w:t> </w:t>
      </w:r>
      <w:hyperlink r:id="rId28" w:history="1">
        <w:r w:rsidRPr="00B3429D">
          <w:rPr>
            <w:rStyle w:val="normaltextrun"/>
            <w:rFonts w:ascii="Arial" w:hAnsi="Arial" w:cs="Arial"/>
            <w:color w:val="0000FF"/>
            <w:sz w:val="20"/>
            <w:szCs w:val="20"/>
          </w:rPr>
          <w:t>http://geomigrace.cz/</w:t>
        </w:r>
      </w:hyperlink>
      <w:r w:rsidRPr="00B3429D">
        <w:rPr>
          <w:rStyle w:val="eop"/>
          <w:rFonts w:ascii="Arial" w:hAnsi="Arial" w:cs="Arial"/>
          <w:sz w:val="20"/>
          <w:szCs w:val="20"/>
        </w:rPr>
        <w:t>​</w:t>
      </w:r>
    </w:p>
    <w:p w:rsidR="00E14434" w:rsidRPr="00B3429D" w:rsidRDefault="00E14434" w:rsidP="00E14434">
      <w:pPr>
        <w:pStyle w:val="paragraph"/>
        <w:numPr>
          <w:ilvl w:val="0"/>
          <w:numId w:val="8"/>
        </w:numPr>
        <w:spacing w:before="0" w:beforeAutospacing="0" w:after="0" w:afterAutospacing="0" w:line="371" w:lineRule="atLeast"/>
        <w:ind w:left="474" w:firstLine="0"/>
        <w:textAlignment w:val="baseline"/>
        <w:rPr>
          <w:rFonts w:ascii="Arial" w:hAnsi="Arial" w:cs="Arial"/>
          <w:sz w:val="20"/>
          <w:szCs w:val="20"/>
        </w:rPr>
      </w:pPr>
      <w:r w:rsidRPr="00B3429D">
        <w:rPr>
          <w:rStyle w:val="normaltextrun"/>
          <w:rFonts w:ascii="Arial" w:hAnsi="Arial" w:cs="Arial"/>
          <w:color w:val="000000"/>
          <w:sz w:val="20"/>
          <w:szCs w:val="20"/>
        </w:rPr>
        <w:t>Český statistický úřad – data o cizincích</w:t>
      </w:r>
      <w:r w:rsidRPr="00B3429D">
        <w:rPr>
          <w:rStyle w:val="apple-converted-space"/>
          <w:rFonts w:ascii="Arial" w:hAnsi="Arial" w:cs="Arial"/>
          <w:color w:val="000000"/>
          <w:sz w:val="20"/>
          <w:szCs w:val="20"/>
        </w:rPr>
        <w:t> </w:t>
      </w:r>
      <w:hyperlink r:id="rId29" w:history="1">
        <w:r w:rsidRPr="00B3429D">
          <w:rPr>
            <w:rStyle w:val="normaltextrun"/>
            <w:rFonts w:ascii="Arial" w:hAnsi="Arial" w:cs="Arial"/>
            <w:color w:val="0000FF"/>
            <w:sz w:val="20"/>
            <w:szCs w:val="20"/>
          </w:rPr>
          <w:t>https://www.czso.cz/csu/cizinci/2-cizinci_uvod</w:t>
        </w:r>
      </w:hyperlink>
      <w:r w:rsidRPr="00B3429D">
        <w:rPr>
          <w:rStyle w:val="eop"/>
          <w:rFonts w:ascii="Arial" w:hAnsi="Arial" w:cs="Arial"/>
          <w:sz w:val="20"/>
          <w:szCs w:val="20"/>
        </w:rPr>
        <w:t>​</w:t>
      </w:r>
    </w:p>
    <w:p w:rsidR="00E14434" w:rsidRPr="00B3429D" w:rsidRDefault="00E14434" w:rsidP="00E14434">
      <w:pPr>
        <w:pStyle w:val="paragraph"/>
        <w:numPr>
          <w:ilvl w:val="0"/>
          <w:numId w:val="9"/>
        </w:numPr>
        <w:spacing w:before="0" w:beforeAutospacing="0" w:after="0" w:afterAutospacing="0" w:line="371" w:lineRule="atLeast"/>
        <w:ind w:left="474" w:firstLine="0"/>
        <w:textAlignment w:val="baseline"/>
        <w:rPr>
          <w:rFonts w:ascii="Arial" w:hAnsi="Arial" w:cs="Arial"/>
          <w:sz w:val="20"/>
          <w:szCs w:val="20"/>
        </w:rPr>
      </w:pPr>
      <w:r w:rsidRPr="00B3429D">
        <w:rPr>
          <w:rStyle w:val="normaltextrun"/>
          <w:rFonts w:ascii="Arial" w:hAnsi="Arial" w:cs="Arial"/>
          <w:color w:val="000000"/>
          <w:sz w:val="20"/>
          <w:szCs w:val="20"/>
        </w:rPr>
        <w:t>Průvodce daty o ekonomické migraci:</w:t>
      </w:r>
      <w:r w:rsidRPr="00B3429D">
        <w:rPr>
          <w:rStyle w:val="apple-converted-space"/>
          <w:rFonts w:ascii="Arial" w:hAnsi="Arial" w:cs="Arial"/>
          <w:color w:val="000000"/>
          <w:sz w:val="20"/>
          <w:szCs w:val="20"/>
        </w:rPr>
        <w:t> </w:t>
      </w:r>
      <w:hyperlink r:id="rId30" w:history="1">
        <w:r w:rsidRPr="00B3429D">
          <w:rPr>
            <w:rStyle w:val="normaltextrun"/>
            <w:rFonts w:ascii="Arial" w:hAnsi="Arial" w:cs="Arial"/>
            <w:color w:val="0000FF"/>
            <w:sz w:val="20"/>
            <w:szCs w:val="20"/>
          </w:rPr>
          <w:t>http://migraceonline.cz/cz/e-knihovna/cizinci-ztraceni-v-poctech-metodika-prace-s-daty-o-cizincich-ve-verejne-dostupnych-databazich</w:t>
        </w:r>
      </w:hyperlink>
    </w:p>
    <w:p w:rsidR="00E14434" w:rsidRPr="00B3429D" w:rsidRDefault="00E14434" w:rsidP="001B20DA">
      <w:pPr>
        <w:pStyle w:val="paragraph"/>
        <w:spacing w:before="0" w:beforeAutospacing="0" w:after="0" w:afterAutospacing="0" w:line="294" w:lineRule="atLeast"/>
        <w:textAlignment w:val="baseline"/>
        <w:rPr>
          <w:rStyle w:val="normaltextrun"/>
          <w:rFonts w:ascii="Arial" w:hAnsi="Arial" w:cs="Arial"/>
          <w:b/>
          <w:bCs/>
          <w:color w:val="000000"/>
          <w:sz w:val="20"/>
          <w:szCs w:val="20"/>
        </w:rPr>
      </w:pPr>
    </w:p>
    <w:p w:rsidR="001B20DA" w:rsidRPr="00B3429D" w:rsidRDefault="001B20DA" w:rsidP="001B20DA">
      <w:pPr>
        <w:pStyle w:val="paragraph"/>
        <w:spacing w:before="0" w:beforeAutospacing="0" w:after="0" w:afterAutospacing="0" w:line="294" w:lineRule="atLeast"/>
        <w:textAlignment w:val="baseline"/>
        <w:rPr>
          <w:rFonts w:ascii="Arial" w:hAnsi="Arial" w:cs="Arial"/>
        </w:rPr>
      </w:pPr>
      <w:r w:rsidRPr="00B3429D">
        <w:rPr>
          <w:rFonts w:ascii="Arial" w:hAnsi="Arial" w:cs="Arial"/>
          <w:sz w:val="31"/>
          <w:szCs w:val="31"/>
        </w:rPr>
        <w:br/>
      </w:r>
    </w:p>
    <w:p w:rsidR="00E47ACC" w:rsidRPr="00B3429D" w:rsidRDefault="00E47ACC">
      <w:pPr>
        <w:rPr>
          <w:rFonts w:ascii="Arial" w:hAnsi="Arial" w:cs="Arial"/>
        </w:rPr>
      </w:pPr>
    </w:p>
    <w:p w:rsidR="00E47ACC" w:rsidRPr="00B3429D" w:rsidRDefault="00E47ACC">
      <w:pPr>
        <w:rPr>
          <w:rFonts w:ascii="Arial" w:hAnsi="Arial" w:cs="Arial"/>
        </w:rPr>
      </w:pPr>
    </w:p>
    <w:sectPr w:rsidR="00E47ACC" w:rsidRPr="00B3429D" w:rsidSect="007728D1">
      <w:headerReference w:type="default" r:id="rId31"/>
      <w:footerReference w:type="default" r:id="rId3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EB9" w:rsidRDefault="00581EB9" w:rsidP="007728D1">
      <w:pPr>
        <w:spacing w:after="0" w:line="240" w:lineRule="auto"/>
      </w:pPr>
      <w:r>
        <w:separator/>
      </w:r>
    </w:p>
  </w:endnote>
  <w:endnote w:type="continuationSeparator" w:id="0">
    <w:p w:rsidR="00581EB9" w:rsidRDefault="00581EB9" w:rsidP="00772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214313"/>
      <w:docPartObj>
        <w:docPartGallery w:val="Page Numbers (Bottom of Page)"/>
        <w:docPartUnique/>
      </w:docPartObj>
    </w:sdtPr>
    <w:sdtEndPr/>
    <w:sdtContent>
      <w:p w:rsidR="007728D1" w:rsidRDefault="005A7103">
        <w:pPr>
          <w:pStyle w:val="Zpat"/>
        </w:pPr>
        <w:r>
          <w:fldChar w:fldCharType="begin"/>
        </w:r>
        <w:r w:rsidR="00EA094E">
          <w:instrText xml:space="preserve"> PAGE   \* MERGEFORMAT </w:instrText>
        </w:r>
        <w:r>
          <w:fldChar w:fldCharType="separate"/>
        </w:r>
        <w:r w:rsidR="00C33193">
          <w:rPr>
            <w:noProof/>
          </w:rPr>
          <w:t>2</w:t>
        </w:r>
        <w:r>
          <w:rPr>
            <w:noProof/>
          </w:rPr>
          <w:fldChar w:fldCharType="end"/>
        </w:r>
      </w:p>
    </w:sdtContent>
  </w:sdt>
  <w:p w:rsidR="007728D1" w:rsidRDefault="007728D1">
    <w:pPr>
      <w:pStyle w:val="Zpat"/>
    </w:pPr>
  </w:p>
  <w:p w:rsidR="007728D1" w:rsidRDefault="007728D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EB9" w:rsidRDefault="00581EB9" w:rsidP="007728D1">
      <w:pPr>
        <w:spacing w:after="0" w:line="240" w:lineRule="auto"/>
      </w:pPr>
      <w:r>
        <w:separator/>
      </w:r>
    </w:p>
  </w:footnote>
  <w:footnote w:type="continuationSeparator" w:id="0">
    <w:p w:rsidR="00581EB9" w:rsidRDefault="00581EB9" w:rsidP="007728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D81" w:rsidRDefault="00BD1D81">
    <w:pPr>
      <w:pStyle w:val="Zhlav"/>
    </w:pPr>
    <w:r w:rsidRPr="00BD1D81">
      <w:rPr>
        <w:noProof/>
        <w:lang w:eastAsia="cs-CZ"/>
      </w:rPr>
      <w:drawing>
        <wp:anchor distT="0" distB="0" distL="114300" distR="114300" simplePos="0" relativeHeight="251658240" behindDoc="0" locked="0" layoutInCell="1" allowOverlap="1">
          <wp:simplePos x="0" y="0"/>
          <wp:positionH relativeFrom="margin">
            <wp:posOffset>3622244</wp:posOffset>
          </wp:positionH>
          <wp:positionV relativeFrom="margin">
            <wp:posOffset>-779025</wp:posOffset>
          </wp:positionV>
          <wp:extent cx="2991568" cy="724619"/>
          <wp:effectExtent l="19050" t="0" r="0" b="0"/>
          <wp:wrapSquare wrapText="bothSides"/>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6455" t="38849" r="31540" b="40956"/>
                  <a:stretch>
                    <a:fillRect/>
                  </a:stretch>
                </pic:blipFill>
                <pic:spPr bwMode="auto">
                  <a:xfrm>
                    <a:off x="0" y="0"/>
                    <a:ext cx="2991568" cy="724619"/>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319D4"/>
    <w:multiLevelType w:val="multilevel"/>
    <w:tmpl w:val="0B88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64320F"/>
    <w:multiLevelType w:val="hybridMultilevel"/>
    <w:tmpl w:val="F404DFB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64E3F41"/>
    <w:multiLevelType w:val="hybridMultilevel"/>
    <w:tmpl w:val="DF6CF6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925017E"/>
    <w:multiLevelType w:val="multilevel"/>
    <w:tmpl w:val="BBF6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9FA67E0"/>
    <w:multiLevelType w:val="multilevel"/>
    <w:tmpl w:val="723E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3CC2718"/>
    <w:multiLevelType w:val="hybridMultilevel"/>
    <w:tmpl w:val="087CD5E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50D241C"/>
    <w:multiLevelType w:val="multilevel"/>
    <w:tmpl w:val="038E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F3D00FF"/>
    <w:multiLevelType w:val="hybridMultilevel"/>
    <w:tmpl w:val="DC5E9A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FB600E6"/>
    <w:multiLevelType w:val="multilevel"/>
    <w:tmpl w:val="2E8C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2DA164B"/>
    <w:multiLevelType w:val="hybridMultilevel"/>
    <w:tmpl w:val="F22E8E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B0E3F14"/>
    <w:multiLevelType w:val="multilevel"/>
    <w:tmpl w:val="40D6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FE57E57"/>
    <w:multiLevelType w:val="multilevel"/>
    <w:tmpl w:val="5130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2655466"/>
    <w:multiLevelType w:val="multilevel"/>
    <w:tmpl w:val="107E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3"/>
  </w:num>
  <w:num w:numId="5">
    <w:abstractNumId w:val="10"/>
  </w:num>
  <w:num w:numId="6">
    <w:abstractNumId w:val="11"/>
  </w:num>
  <w:num w:numId="7">
    <w:abstractNumId w:val="6"/>
  </w:num>
  <w:num w:numId="8">
    <w:abstractNumId w:val="4"/>
  </w:num>
  <w:num w:numId="9">
    <w:abstractNumId w:val="8"/>
  </w:num>
  <w:num w:numId="10">
    <w:abstractNumId w:val="12"/>
  </w:num>
  <w:num w:numId="11">
    <w:abstractNumId w:val="7"/>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A9B"/>
    <w:rsid w:val="00102C3D"/>
    <w:rsid w:val="00116ADC"/>
    <w:rsid w:val="00146B07"/>
    <w:rsid w:val="001B20DA"/>
    <w:rsid w:val="00422D3C"/>
    <w:rsid w:val="0044218F"/>
    <w:rsid w:val="0047082A"/>
    <w:rsid w:val="005208F1"/>
    <w:rsid w:val="00581EB9"/>
    <w:rsid w:val="005A7103"/>
    <w:rsid w:val="007224AC"/>
    <w:rsid w:val="00737512"/>
    <w:rsid w:val="007728D1"/>
    <w:rsid w:val="007F3FA3"/>
    <w:rsid w:val="008206A8"/>
    <w:rsid w:val="00823434"/>
    <w:rsid w:val="00826A9B"/>
    <w:rsid w:val="00A714ED"/>
    <w:rsid w:val="00B16D28"/>
    <w:rsid w:val="00B3429D"/>
    <w:rsid w:val="00BD1D81"/>
    <w:rsid w:val="00C33193"/>
    <w:rsid w:val="00CD515A"/>
    <w:rsid w:val="00DB0E3E"/>
    <w:rsid w:val="00DF3C6D"/>
    <w:rsid w:val="00E14434"/>
    <w:rsid w:val="00E47ACC"/>
    <w:rsid w:val="00EA094E"/>
    <w:rsid w:val="00EE490F"/>
    <w:rsid w:val="00FB2A50"/>
    <w:rsid w:val="00FF36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B7473D3-B612-40AA-9B05-73467480D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23434"/>
  </w:style>
  <w:style w:type="paragraph" w:styleId="Nadpis1">
    <w:name w:val="heading 1"/>
    <w:basedOn w:val="Normln"/>
    <w:next w:val="Normln"/>
    <w:link w:val="Nadpis1Char"/>
    <w:uiPriority w:val="9"/>
    <w:qFormat/>
    <w:rsid w:val="00422D3C"/>
    <w:pPr>
      <w:keepNext/>
      <w:keepLines/>
      <w:spacing w:before="480" w:after="0"/>
      <w:outlineLvl w:val="0"/>
    </w:pPr>
    <w:rPr>
      <w:rFonts w:ascii="Arial" w:eastAsiaTheme="majorEastAsia" w:hAnsi="Arial" w:cstheme="majorBidi"/>
      <w:b/>
      <w:bCs/>
      <w:sz w:val="24"/>
      <w:szCs w:val="28"/>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47A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47ACC"/>
    <w:rPr>
      <w:rFonts w:ascii="Tahoma" w:hAnsi="Tahoma" w:cs="Tahoma"/>
      <w:sz w:val="16"/>
      <w:szCs w:val="16"/>
    </w:rPr>
  </w:style>
  <w:style w:type="paragraph" w:styleId="Normlnweb">
    <w:name w:val="Normal (Web)"/>
    <w:basedOn w:val="Normln"/>
    <w:uiPriority w:val="99"/>
    <w:unhideWhenUsed/>
    <w:rsid w:val="00E47AC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E47ACC"/>
    <w:rPr>
      <w:color w:val="0000FF"/>
      <w:u w:val="single"/>
    </w:rPr>
  </w:style>
  <w:style w:type="paragraph" w:customStyle="1" w:styleId="Default">
    <w:name w:val="Default"/>
    <w:rsid w:val="00E47ACC"/>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E47ACC"/>
    <w:pPr>
      <w:ind w:left="720"/>
      <w:contextualSpacing/>
    </w:pPr>
  </w:style>
  <w:style w:type="paragraph" w:customStyle="1" w:styleId="paragraph">
    <w:name w:val="paragraph"/>
    <w:basedOn w:val="Normln"/>
    <w:rsid w:val="001B20D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1B20DA"/>
  </w:style>
  <w:style w:type="character" w:customStyle="1" w:styleId="scx249231660">
    <w:name w:val="scx249231660"/>
    <w:basedOn w:val="Standardnpsmoodstavce"/>
    <w:rsid w:val="001B20DA"/>
  </w:style>
  <w:style w:type="character" w:customStyle="1" w:styleId="eop">
    <w:name w:val="eop"/>
    <w:basedOn w:val="Standardnpsmoodstavce"/>
    <w:rsid w:val="001B20DA"/>
  </w:style>
  <w:style w:type="character" w:customStyle="1" w:styleId="spellingerror">
    <w:name w:val="spellingerror"/>
    <w:basedOn w:val="Standardnpsmoodstavce"/>
    <w:rsid w:val="001B20DA"/>
  </w:style>
  <w:style w:type="character" w:customStyle="1" w:styleId="apple-converted-space">
    <w:name w:val="apple-converted-space"/>
    <w:basedOn w:val="Standardnpsmoodstavce"/>
    <w:rsid w:val="001B20DA"/>
  </w:style>
  <w:style w:type="character" w:customStyle="1" w:styleId="scx133437323">
    <w:name w:val="scx133437323"/>
    <w:basedOn w:val="Standardnpsmoodstavce"/>
    <w:rsid w:val="00E14434"/>
  </w:style>
  <w:style w:type="paragraph" w:styleId="Zhlav">
    <w:name w:val="header"/>
    <w:basedOn w:val="Normln"/>
    <w:link w:val="ZhlavChar"/>
    <w:uiPriority w:val="99"/>
    <w:semiHidden/>
    <w:unhideWhenUsed/>
    <w:rsid w:val="007728D1"/>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728D1"/>
  </w:style>
  <w:style w:type="paragraph" w:styleId="Zpat">
    <w:name w:val="footer"/>
    <w:basedOn w:val="Normln"/>
    <w:link w:val="ZpatChar"/>
    <w:uiPriority w:val="99"/>
    <w:unhideWhenUsed/>
    <w:rsid w:val="007728D1"/>
    <w:pPr>
      <w:tabs>
        <w:tab w:val="center" w:pos="4536"/>
        <w:tab w:val="right" w:pos="9072"/>
      </w:tabs>
      <w:spacing w:after="0" w:line="240" w:lineRule="auto"/>
    </w:pPr>
  </w:style>
  <w:style w:type="character" w:customStyle="1" w:styleId="ZpatChar">
    <w:name w:val="Zápatí Char"/>
    <w:basedOn w:val="Standardnpsmoodstavce"/>
    <w:link w:val="Zpat"/>
    <w:uiPriority w:val="99"/>
    <w:rsid w:val="007728D1"/>
  </w:style>
  <w:style w:type="character" w:customStyle="1" w:styleId="Nadpis1Char">
    <w:name w:val="Nadpis 1 Char"/>
    <w:basedOn w:val="Standardnpsmoodstavce"/>
    <w:link w:val="Nadpis1"/>
    <w:uiPriority w:val="9"/>
    <w:rsid w:val="00422D3C"/>
    <w:rPr>
      <w:rFonts w:ascii="Arial" w:eastAsiaTheme="majorEastAsia" w:hAnsi="Arial" w:cstheme="majorBidi"/>
      <w:b/>
      <w:bCs/>
      <w:sz w:val="24"/>
      <w:szCs w:val="28"/>
      <w:u w:val="single"/>
    </w:rPr>
  </w:style>
  <w:style w:type="paragraph" w:styleId="Rejstk1">
    <w:name w:val="index 1"/>
    <w:basedOn w:val="Normln"/>
    <w:next w:val="Normln"/>
    <w:autoRedefine/>
    <w:uiPriority w:val="99"/>
    <w:semiHidden/>
    <w:unhideWhenUsed/>
    <w:rsid w:val="00422D3C"/>
    <w:pPr>
      <w:spacing w:after="0" w:line="240" w:lineRule="auto"/>
      <w:ind w:left="220" w:hanging="220"/>
    </w:pPr>
  </w:style>
  <w:style w:type="paragraph" w:styleId="Nadpisobsahu">
    <w:name w:val="TOC Heading"/>
    <w:basedOn w:val="Nadpis1"/>
    <w:next w:val="Normln"/>
    <w:uiPriority w:val="39"/>
    <w:unhideWhenUsed/>
    <w:qFormat/>
    <w:rsid w:val="00EE490F"/>
    <w:pPr>
      <w:spacing w:before="240" w:line="259" w:lineRule="auto"/>
      <w:outlineLvl w:val="9"/>
    </w:pPr>
    <w:rPr>
      <w:rFonts w:asciiTheme="majorHAnsi" w:hAnsiTheme="majorHAnsi"/>
      <w:b w:val="0"/>
      <w:bCs w:val="0"/>
      <w:color w:val="365F91" w:themeColor="accent1" w:themeShade="BF"/>
      <w:sz w:val="32"/>
      <w:szCs w:val="32"/>
      <w:u w:val="none"/>
      <w:lang w:eastAsia="cs-CZ"/>
    </w:rPr>
  </w:style>
  <w:style w:type="paragraph" w:styleId="Obsah1">
    <w:name w:val="toc 1"/>
    <w:basedOn w:val="Normln"/>
    <w:next w:val="Normln"/>
    <w:autoRedefine/>
    <w:uiPriority w:val="39"/>
    <w:unhideWhenUsed/>
    <w:rsid w:val="00EE490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697172">
      <w:bodyDiv w:val="1"/>
      <w:marLeft w:val="0"/>
      <w:marRight w:val="0"/>
      <w:marTop w:val="0"/>
      <w:marBottom w:val="0"/>
      <w:divBdr>
        <w:top w:val="none" w:sz="0" w:space="0" w:color="auto"/>
        <w:left w:val="none" w:sz="0" w:space="0" w:color="auto"/>
        <w:bottom w:val="none" w:sz="0" w:space="0" w:color="auto"/>
        <w:right w:val="none" w:sz="0" w:space="0" w:color="auto"/>
      </w:divBdr>
    </w:div>
    <w:div w:id="1010643181">
      <w:bodyDiv w:val="1"/>
      <w:marLeft w:val="0"/>
      <w:marRight w:val="0"/>
      <w:marTop w:val="0"/>
      <w:marBottom w:val="0"/>
      <w:divBdr>
        <w:top w:val="none" w:sz="0" w:space="0" w:color="auto"/>
        <w:left w:val="none" w:sz="0" w:space="0" w:color="auto"/>
        <w:bottom w:val="none" w:sz="0" w:space="0" w:color="auto"/>
        <w:right w:val="none" w:sz="0" w:space="0" w:color="auto"/>
      </w:divBdr>
    </w:div>
    <w:div w:id="1848250481">
      <w:bodyDiv w:val="1"/>
      <w:marLeft w:val="0"/>
      <w:marRight w:val="0"/>
      <w:marTop w:val="0"/>
      <w:marBottom w:val="0"/>
      <w:divBdr>
        <w:top w:val="none" w:sz="0" w:space="0" w:color="auto"/>
        <w:left w:val="none" w:sz="0" w:space="0" w:color="auto"/>
        <w:bottom w:val="none" w:sz="0" w:space="0" w:color="auto"/>
        <w:right w:val="none" w:sz="0" w:space="0" w:color="auto"/>
      </w:divBdr>
      <w:divsChild>
        <w:div w:id="1091655792">
          <w:marLeft w:val="459"/>
          <w:marRight w:val="0"/>
          <w:marTop w:val="0"/>
          <w:marBottom w:val="0"/>
          <w:divBdr>
            <w:top w:val="none" w:sz="0" w:space="0" w:color="auto"/>
            <w:left w:val="none" w:sz="0" w:space="0" w:color="auto"/>
            <w:bottom w:val="none" w:sz="0" w:space="0" w:color="auto"/>
            <w:right w:val="none" w:sz="0" w:space="0" w:color="auto"/>
          </w:divBdr>
        </w:div>
      </w:divsChild>
    </w:div>
    <w:div w:id="1903100473">
      <w:bodyDiv w:val="1"/>
      <w:marLeft w:val="0"/>
      <w:marRight w:val="0"/>
      <w:marTop w:val="0"/>
      <w:marBottom w:val="0"/>
      <w:divBdr>
        <w:top w:val="none" w:sz="0" w:space="0" w:color="auto"/>
        <w:left w:val="none" w:sz="0" w:space="0" w:color="auto"/>
        <w:bottom w:val="none" w:sz="0" w:space="0" w:color="auto"/>
        <w:right w:val="none" w:sz="0" w:space="0" w:color="auto"/>
      </w:divBdr>
      <w:divsChild>
        <w:div w:id="917131316">
          <w:marLeft w:val="474"/>
          <w:marRight w:val="0"/>
          <w:marTop w:val="0"/>
          <w:marBottom w:val="0"/>
          <w:divBdr>
            <w:top w:val="none" w:sz="0" w:space="0" w:color="auto"/>
            <w:left w:val="none" w:sz="0" w:space="0" w:color="auto"/>
            <w:bottom w:val="none" w:sz="0" w:space="0" w:color="auto"/>
            <w:right w:val="none" w:sz="0" w:space="0" w:color="auto"/>
          </w:divBdr>
        </w:div>
        <w:div w:id="1777361716">
          <w:marLeft w:val="474"/>
          <w:marRight w:val="0"/>
          <w:marTop w:val="0"/>
          <w:marBottom w:val="0"/>
          <w:divBdr>
            <w:top w:val="none" w:sz="0" w:space="0" w:color="auto"/>
            <w:left w:val="none" w:sz="0" w:space="0" w:color="auto"/>
            <w:bottom w:val="none" w:sz="0" w:space="0" w:color="auto"/>
            <w:right w:val="none" w:sz="0" w:space="0" w:color="auto"/>
          </w:divBdr>
        </w:div>
        <w:div w:id="794251568">
          <w:marLeft w:val="474"/>
          <w:marRight w:val="0"/>
          <w:marTop w:val="0"/>
          <w:marBottom w:val="0"/>
          <w:divBdr>
            <w:top w:val="none" w:sz="0" w:space="0" w:color="auto"/>
            <w:left w:val="none" w:sz="0" w:space="0" w:color="auto"/>
            <w:bottom w:val="none" w:sz="0" w:space="0" w:color="auto"/>
            <w:right w:val="none" w:sz="0" w:space="0" w:color="auto"/>
          </w:divBdr>
        </w:div>
        <w:div w:id="496506237">
          <w:marLeft w:val="4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limil.petrilak@plnu.cz" TargetMode="External"/><Relationship Id="rId18" Type="http://schemas.openxmlformats.org/officeDocument/2006/relationships/hyperlink" Target="mailto:faltova@refug.cz" TargetMode="External"/><Relationship Id="rId26" Type="http://schemas.openxmlformats.org/officeDocument/2006/relationships/hyperlink" Target="http://www.mvcr.cz/clanek/cizinci-s-povolenym-pobytem.aspx" TargetMode="External"/><Relationship Id="rId3" Type="http://schemas.openxmlformats.org/officeDocument/2006/relationships/styles" Target="styles.xml"/><Relationship Id="rId21" Type="http://schemas.openxmlformats.org/officeDocument/2006/relationships/hyperlink" Target="http://data.unhcr.org/mediterranean/country.php?id=5&#820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hyperlink" Target="http://www.oecd.org/migratio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rtin.rozumek@opu.cz" TargetMode="External"/><Relationship Id="rId20" Type="http://schemas.openxmlformats.org/officeDocument/2006/relationships/hyperlink" Target="http://www.unhcr.org/pages/49c3646c4d6.html" TargetMode="External"/><Relationship Id="rId29" Type="http://schemas.openxmlformats.org/officeDocument/2006/relationships/hyperlink" Target="https://www.czso.cz/csu/cizinci/2-cizinci_uvo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globalmigrationgroup.or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ndrlova@unhcr.org" TargetMode="External"/><Relationship Id="rId23" Type="http://schemas.openxmlformats.org/officeDocument/2006/relationships/hyperlink" Target="http://frontex.europa.eu/" TargetMode="External"/><Relationship Id="rId28" Type="http://schemas.openxmlformats.org/officeDocument/2006/relationships/hyperlink" Target="http://geomigrace.cz/" TargetMode="External"/><Relationship Id="rId10" Type="http://schemas.openxmlformats.org/officeDocument/2006/relationships/image" Target="media/image2.jpeg"/><Relationship Id="rId19" Type="http://schemas.openxmlformats.org/officeDocument/2006/relationships/hyperlink" Target="http://www.iom.in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ie.hermanova@osf.cz" TargetMode="External"/><Relationship Id="rId14" Type="http://schemas.openxmlformats.org/officeDocument/2006/relationships/image" Target="media/image5.png"/><Relationship Id="rId22" Type="http://schemas.openxmlformats.org/officeDocument/2006/relationships/hyperlink" Target="http://ec.europa.eu/eurostat" TargetMode="External"/><Relationship Id="rId27" Type="http://schemas.openxmlformats.org/officeDocument/2006/relationships/hyperlink" Target="http://www.suz.cz/o-nas/statistiky/" TargetMode="External"/><Relationship Id="rId30" Type="http://schemas.openxmlformats.org/officeDocument/2006/relationships/hyperlink" Target="http://migraceonline.cz/cz/e-knihovna/cizinci-ztraceni-v-poctech-metodika-prace-s-daty-o-cizincich-ve-verejne-dostupnych-databazi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80C001-8A5B-42D7-88F2-D293DDCBE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1665</Words>
  <Characters>9830</Characters>
  <Application>Microsoft Office Word</Application>
  <DocSecurity>4</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MarieHeřmanová</dc:creator>
  <cp:lastModifiedBy>Účet Microsoft</cp:lastModifiedBy>
  <cp:revision>2</cp:revision>
  <cp:lastPrinted>2016-08-09T07:20:00Z</cp:lastPrinted>
  <dcterms:created xsi:type="dcterms:W3CDTF">2016-08-15T13:49:00Z</dcterms:created>
  <dcterms:modified xsi:type="dcterms:W3CDTF">2016-08-15T13:49:00Z</dcterms:modified>
</cp:coreProperties>
</file>