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908C9" w14:textId="60FC6D43" w:rsidR="00B40DAB" w:rsidRPr="00B40DAB" w:rsidRDefault="00B40DAB" w:rsidP="00770668">
      <w:pPr>
        <w:ind w:right="-141"/>
        <w:rPr>
          <w:rFonts w:ascii="Tahoma" w:hAnsi="Tahoma" w:cs="Tahoma"/>
          <w:b/>
          <w:sz w:val="36"/>
          <w:szCs w:val="36"/>
          <w:lang w:val="ru-RU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  <w:lang w:val="ru-RU"/>
        </w:rPr>
        <w:t xml:space="preserve">ИЗМЕНЕНИЯ </w:t>
      </w:r>
      <w:r w:rsidR="00FF7A9A">
        <w:rPr>
          <w:rFonts w:ascii="Tahoma" w:hAnsi="Tahoma" w:cs="Tahoma"/>
          <w:b/>
          <w:sz w:val="36"/>
          <w:szCs w:val="36"/>
          <w:lang w:val="ru-RU"/>
        </w:rPr>
        <w:t xml:space="preserve">в </w:t>
      </w:r>
      <w:r>
        <w:rPr>
          <w:rFonts w:ascii="Tahoma" w:hAnsi="Tahoma" w:cs="Tahoma"/>
          <w:b/>
          <w:sz w:val="36"/>
          <w:szCs w:val="36"/>
          <w:lang w:val="ru-RU"/>
        </w:rPr>
        <w:t>2017</w:t>
      </w:r>
      <w:r w:rsidR="00FF7A9A">
        <w:rPr>
          <w:rFonts w:ascii="Tahoma" w:hAnsi="Tahoma" w:cs="Tahoma"/>
          <w:b/>
          <w:sz w:val="36"/>
          <w:szCs w:val="36"/>
          <w:lang w:val="ru-RU"/>
        </w:rPr>
        <w:t xml:space="preserve"> году</w:t>
      </w:r>
    </w:p>
    <w:p w14:paraId="49066B39" w14:textId="51D66F7D" w:rsidR="00770668" w:rsidRPr="006D6B25" w:rsidRDefault="00B40DAB" w:rsidP="00770668">
      <w:pPr>
        <w:ind w:right="-141"/>
        <w:rPr>
          <w:rFonts w:ascii="Tahoma" w:hAnsi="Tahoma" w:cs="Tahoma"/>
          <w:sz w:val="24"/>
          <w:szCs w:val="24"/>
          <w:lang w:val="ru-RU"/>
        </w:rPr>
      </w:pPr>
      <w:r w:rsidRPr="006D6B25">
        <w:rPr>
          <w:rFonts w:ascii="Tahoma" w:hAnsi="Tahoma" w:cs="Tahoma"/>
          <w:sz w:val="24"/>
          <w:szCs w:val="24"/>
          <w:lang w:val="ru-RU"/>
        </w:rPr>
        <w:t>С 1 января 2017 г</w:t>
      </w:r>
      <w:r w:rsidRPr="006D6B25">
        <w:rPr>
          <w:rFonts w:ascii="Tahoma" w:hAnsi="Tahoma" w:cs="Tahoma"/>
          <w:b/>
          <w:sz w:val="24"/>
          <w:szCs w:val="24"/>
          <w:lang w:val="ru-RU"/>
        </w:rPr>
        <w:t xml:space="preserve">. минимальная зарплата </w:t>
      </w:r>
      <w:r w:rsidRPr="006D6B25">
        <w:rPr>
          <w:rFonts w:ascii="Tahoma" w:hAnsi="Tahoma" w:cs="Tahoma"/>
          <w:sz w:val="24"/>
          <w:szCs w:val="24"/>
          <w:lang w:val="ru-RU"/>
        </w:rPr>
        <w:t xml:space="preserve">составляет </w:t>
      </w:r>
      <w:r w:rsidRPr="006D6B25">
        <w:rPr>
          <w:rFonts w:ascii="Tahoma" w:hAnsi="Tahoma" w:cs="Tahoma"/>
          <w:b/>
          <w:sz w:val="24"/>
          <w:szCs w:val="24"/>
          <w:lang w:val="ru-RU"/>
        </w:rPr>
        <w:t>11 000 крон в месяц, т. е. 66 крон при почасовой оплате.</w:t>
      </w:r>
      <w:r w:rsidR="00770668" w:rsidRPr="006D6B25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0C929868" w14:textId="7F770A60" w:rsidR="00B67136" w:rsidRPr="001E2FA1" w:rsidRDefault="00813032" w:rsidP="00770668">
      <w:pPr>
        <w:pStyle w:val="Normlnweb"/>
        <w:ind w:right="-14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Это </w:t>
      </w:r>
      <w:r w:rsidR="00D1693F">
        <w:rPr>
          <w:rFonts w:ascii="Tahoma" w:hAnsi="Tahoma" w:cs="Tahoma"/>
          <w:lang w:val="ru-RU"/>
        </w:rPr>
        <w:t>касается</w:t>
      </w:r>
      <w:r w:rsidR="00B67136">
        <w:rPr>
          <w:rFonts w:ascii="Tahoma" w:hAnsi="Tahoma" w:cs="Tahoma"/>
          <w:lang w:val="ru-RU"/>
        </w:rPr>
        <w:t xml:space="preserve"> работы без </w:t>
      </w:r>
      <w:r w:rsidR="006D6B25">
        <w:rPr>
          <w:rFonts w:ascii="Tahoma" w:hAnsi="Tahoma" w:cs="Tahoma"/>
          <w:lang w:val="ru-RU"/>
        </w:rPr>
        <w:t xml:space="preserve">квалификации и подработок </w:t>
      </w:r>
      <w:r w:rsidR="007C1A98">
        <w:rPr>
          <w:rFonts w:ascii="Tahoma" w:hAnsi="Tahoma" w:cs="Tahoma"/>
          <w:lang w:val="ru-RU"/>
        </w:rPr>
        <w:t>по</w:t>
      </w:r>
      <w:r w:rsidR="006D6B25">
        <w:rPr>
          <w:rFonts w:ascii="Tahoma" w:hAnsi="Tahoma" w:cs="Tahoma"/>
          <w:lang w:val="ru-RU"/>
        </w:rPr>
        <w:t xml:space="preserve"> разны</w:t>
      </w:r>
      <w:r w:rsidR="007C1A98">
        <w:rPr>
          <w:rFonts w:ascii="Tahoma" w:hAnsi="Tahoma" w:cs="Tahoma"/>
          <w:lang w:val="ru-RU"/>
        </w:rPr>
        <w:t>м</w:t>
      </w:r>
      <w:r w:rsidR="00D1693F">
        <w:rPr>
          <w:rFonts w:ascii="Tahoma" w:hAnsi="Tahoma" w:cs="Tahoma"/>
          <w:lang w:val="ru-RU"/>
        </w:rPr>
        <w:t xml:space="preserve"> вид</w:t>
      </w:r>
      <w:r w:rsidR="007C1A98">
        <w:rPr>
          <w:rFonts w:ascii="Tahoma" w:hAnsi="Tahoma" w:cs="Tahoma"/>
          <w:lang w:val="ru-RU"/>
        </w:rPr>
        <w:t>ам</w:t>
      </w:r>
      <w:r w:rsidR="00D1693F">
        <w:rPr>
          <w:rFonts w:ascii="Tahoma" w:hAnsi="Tahoma" w:cs="Tahoma"/>
          <w:lang w:val="ru-RU"/>
        </w:rPr>
        <w:t xml:space="preserve"> соглашений</w:t>
      </w:r>
      <w:r w:rsidR="007C1A98">
        <w:rPr>
          <w:rFonts w:ascii="Tahoma" w:hAnsi="Tahoma" w:cs="Tahoma"/>
          <w:lang w:val="ru-RU"/>
        </w:rPr>
        <w:t>, а не</w:t>
      </w:r>
      <w:r w:rsidR="006D6B25">
        <w:rPr>
          <w:rFonts w:ascii="Tahoma" w:hAnsi="Tahoma" w:cs="Tahoma"/>
          <w:lang w:val="ru-RU"/>
        </w:rPr>
        <w:t xml:space="preserve"> работы на полную занятность</w:t>
      </w:r>
      <w:r w:rsidR="00D1693F">
        <w:rPr>
          <w:rFonts w:ascii="Tahoma" w:hAnsi="Tahoma" w:cs="Tahoma"/>
          <w:lang w:val="ru-RU"/>
        </w:rPr>
        <w:t xml:space="preserve">. </w:t>
      </w:r>
      <w:r w:rsidR="0051268E">
        <w:rPr>
          <w:rFonts w:ascii="Tahoma" w:hAnsi="Tahoma" w:cs="Tahoma"/>
          <w:lang w:val="ru-RU"/>
        </w:rPr>
        <w:t>Р</w:t>
      </w:r>
      <w:r w:rsidR="006D6B25">
        <w:rPr>
          <w:rFonts w:ascii="Tahoma" w:hAnsi="Tahoma" w:cs="Tahoma"/>
          <w:lang w:val="ru-RU"/>
        </w:rPr>
        <w:t xml:space="preserve">аботающих на полную занятность </w:t>
      </w:r>
      <w:r w:rsidR="00447CF4">
        <w:rPr>
          <w:rFonts w:ascii="Tahoma" w:hAnsi="Tahoma" w:cs="Tahoma"/>
          <w:lang w:val="ru-RU"/>
        </w:rPr>
        <w:t>касается минимальный уровень гарантированной зарплаты. Гарантированная зарплата</w:t>
      </w:r>
      <w:r w:rsidR="006D6B25">
        <w:rPr>
          <w:rFonts w:ascii="Tahoma" w:hAnsi="Tahoma" w:cs="Tahoma"/>
          <w:lang w:val="ru-RU"/>
        </w:rPr>
        <w:t xml:space="preserve"> </w:t>
      </w:r>
      <w:r w:rsidR="006D6B25">
        <w:rPr>
          <w:rFonts w:ascii="Tahoma" w:hAnsi="Tahoma" w:cs="Tahoma"/>
        </w:rPr>
        <w:t>(zaručená mzda)</w:t>
      </w:r>
      <w:r w:rsidR="00447CF4">
        <w:rPr>
          <w:rFonts w:ascii="Tahoma" w:hAnsi="Tahoma" w:cs="Tahoma"/>
          <w:lang w:val="ru-RU"/>
        </w:rPr>
        <w:t xml:space="preserve"> выше</w:t>
      </w:r>
      <w:r w:rsidR="00726FBC">
        <w:rPr>
          <w:rFonts w:ascii="Tahoma" w:hAnsi="Tahoma" w:cs="Tahoma"/>
          <w:lang w:val="ru-RU"/>
        </w:rPr>
        <w:t xml:space="preserve"> </w:t>
      </w:r>
      <w:r w:rsidR="00447CF4">
        <w:rPr>
          <w:rFonts w:ascii="Tahoma" w:hAnsi="Tahoma" w:cs="Tahoma"/>
          <w:lang w:val="ru-RU"/>
        </w:rPr>
        <w:t>чем минимальная</w:t>
      </w:r>
      <w:r w:rsidR="00D10969">
        <w:rPr>
          <w:rFonts w:ascii="Tahoma" w:hAnsi="Tahoma" w:cs="Tahoma"/>
          <w:lang w:val="ru-RU"/>
        </w:rPr>
        <w:t xml:space="preserve"> зарплата</w:t>
      </w:r>
      <w:r w:rsidR="00447CF4">
        <w:rPr>
          <w:rFonts w:ascii="Tahoma" w:hAnsi="Tahoma" w:cs="Tahoma"/>
          <w:lang w:val="ru-RU"/>
        </w:rPr>
        <w:t xml:space="preserve"> и </w:t>
      </w:r>
      <w:r w:rsidR="007C1A98">
        <w:rPr>
          <w:rFonts w:ascii="Tahoma" w:hAnsi="Tahoma" w:cs="Tahoma"/>
          <w:lang w:val="ru-RU"/>
        </w:rPr>
        <w:t>имеет</w:t>
      </w:r>
      <w:r w:rsidR="00447CF4">
        <w:rPr>
          <w:rFonts w:ascii="Tahoma" w:hAnsi="Tahoma" w:cs="Tahoma"/>
          <w:lang w:val="ru-RU"/>
        </w:rPr>
        <w:t xml:space="preserve"> семь</w:t>
      </w:r>
      <w:r w:rsidR="001E2FA1">
        <w:rPr>
          <w:rFonts w:ascii="Tahoma" w:hAnsi="Tahoma" w:cs="Tahoma"/>
          <w:lang w:val="ru-RU"/>
        </w:rPr>
        <w:t xml:space="preserve"> </w:t>
      </w:r>
      <w:r w:rsidR="00447CF4">
        <w:rPr>
          <w:rFonts w:ascii="Tahoma" w:hAnsi="Tahoma" w:cs="Tahoma"/>
          <w:lang w:val="ru-RU"/>
        </w:rPr>
        <w:t>тарифных разрядов в соответствии с</w:t>
      </w:r>
      <w:r w:rsidR="007C1A98">
        <w:rPr>
          <w:rFonts w:ascii="Tahoma" w:hAnsi="Tahoma" w:cs="Tahoma"/>
          <w:lang w:val="ru-RU"/>
        </w:rPr>
        <w:t>о</w:t>
      </w:r>
      <w:r w:rsidR="00447CF4">
        <w:rPr>
          <w:rFonts w:ascii="Tahoma" w:hAnsi="Tahoma" w:cs="Tahoma"/>
          <w:lang w:val="ru-RU"/>
        </w:rPr>
        <w:t xml:space="preserve"> сложностью выполняемой работы.</w:t>
      </w:r>
      <w:r w:rsidR="001E2FA1">
        <w:rPr>
          <w:rFonts w:ascii="Tahoma" w:hAnsi="Tahoma" w:cs="Tahoma"/>
          <w:lang w:val="ru-RU"/>
        </w:rPr>
        <w:t xml:space="preserve"> Минимальная и гарантированная зарплаты огранич</w:t>
      </w:r>
      <w:r w:rsidR="006D6B25">
        <w:rPr>
          <w:rFonts w:ascii="Tahoma" w:hAnsi="Tahoma" w:cs="Tahoma"/>
          <w:lang w:val="ru-RU"/>
        </w:rPr>
        <w:t>ивают минимальную плату, которую</w:t>
      </w:r>
      <w:r w:rsidR="001E2FA1">
        <w:rPr>
          <w:rFonts w:ascii="Tahoma" w:hAnsi="Tahoma" w:cs="Tahoma"/>
          <w:lang w:val="ru-RU"/>
        </w:rPr>
        <w:t xml:space="preserve"> вы должны получить за выполненную работу. </w:t>
      </w:r>
      <w:r w:rsidR="00695AB5">
        <w:rPr>
          <w:rFonts w:ascii="Tahoma" w:hAnsi="Tahoma" w:cs="Tahoma"/>
          <w:lang w:val="ru-RU"/>
        </w:rPr>
        <w:t>Узнать п</w:t>
      </w:r>
      <w:r w:rsidR="001E2FA1">
        <w:rPr>
          <w:rFonts w:ascii="Tahoma" w:hAnsi="Tahoma" w:cs="Tahoma"/>
          <w:lang w:val="ru-RU"/>
        </w:rPr>
        <w:t>одробнее:</w:t>
      </w:r>
    </w:p>
    <w:p w14:paraId="09D3207D" w14:textId="27A7B475" w:rsidR="00770668" w:rsidRPr="00014197" w:rsidRDefault="00B77FE4" w:rsidP="00770668">
      <w:pPr>
        <w:ind w:right="-141"/>
        <w:rPr>
          <w:rFonts w:ascii="Tahoma" w:hAnsi="Tahoma" w:cs="Tahoma"/>
          <w:sz w:val="24"/>
          <w:szCs w:val="24"/>
        </w:rPr>
      </w:pPr>
      <w:hyperlink r:id="rId7" w:history="1">
        <w:r w:rsidR="00447CF4" w:rsidRPr="00FD11CD">
          <w:rPr>
            <w:rStyle w:val="Hypertextovodkaz"/>
            <w:rFonts w:ascii="Tahoma" w:hAnsi="Tahoma" w:cs="Tahoma"/>
            <w:sz w:val="24"/>
            <w:szCs w:val="24"/>
          </w:rPr>
          <w:t>http://www.mesec.cz/clanky/minimalni-mzda-2017-pro-nekoho-i-22-000-kc-mesicne/</w:t>
        </w:r>
      </w:hyperlink>
    </w:p>
    <w:p w14:paraId="053FF0BF" w14:textId="0874873A" w:rsidR="007C1A98" w:rsidRPr="00E522B7" w:rsidRDefault="00FF7A9A" w:rsidP="00770668">
      <w:pPr>
        <w:ind w:right="-141"/>
        <w:rPr>
          <w:rFonts w:ascii="Tahoma" w:hAnsi="Tahoma" w:cs="Tahoma"/>
          <w:sz w:val="24"/>
          <w:szCs w:val="24"/>
        </w:rPr>
      </w:pPr>
      <w:r w:rsidRPr="00E522B7">
        <w:rPr>
          <w:rFonts w:ascii="Tahoma" w:hAnsi="Tahoma" w:cs="Tahoma"/>
          <w:sz w:val="24"/>
          <w:szCs w:val="24"/>
        </w:rPr>
        <w:t xml:space="preserve">С </w:t>
      </w:r>
      <w:proofErr w:type="spellStart"/>
      <w:r w:rsidRPr="00E522B7">
        <w:rPr>
          <w:rFonts w:ascii="Tahoma" w:hAnsi="Tahoma" w:cs="Tahoma"/>
          <w:sz w:val="24"/>
          <w:szCs w:val="24"/>
        </w:rPr>
        <w:t>этой</w:t>
      </w:r>
      <w:proofErr w:type="spellEnd"/>
      <w:r w:rsidRPr="00E522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22B7">
        <w:rPr>
          <w:rFonts w:ascii="Tahoma" w:hAnsi="Tahoma" w:cs="Tahoma"/>
          <w:sz w:val="24"/>
          <w:szCs w:val="24"/>
        </w:rPr>
        <w:t>темой</w:t>
      </w:r>
      <w:proofErr w:type="spellEnd"/>
      <w:r w:rsidRPr="00E522B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522B7">
        <w:rPr>
          <w:rFonts w:ascii="Tahoma" w:hAnsi="Tahoma" w:cs="Tahoma"/>
          <w:sz w:val="24"/>
          <w:szCs w:val="24"/>
        </w:rPr>
        <w:t>связанно</w:t>
      </w:r>
      <w:proofErr w:type="spellEnd"/>
      <w:r w:rsidR="001E2FA1" w:rsidRPr="00E522B7">
        <w:rPr>
          <w:rFonts w:ascii="Tahoma" w:hAnsi="Tahoma" w:cs="Tahoma"/>
          <w:sz w:val="24"/>
          <w:szCs w:val="24"/>
        </w:rPr>
        <w:t>:</w:t>
      </w:r>
    </w:p>
    <w:p w14:paraId="6D58665E" w14:textId="01708AD8" w:rsidR="00421EB8" w:rsidRPr="00223C17" w:rsidRDefault="0055130F" w:rsidP="00770668">
      <w:pPr>
        <w:pStyle w:val="Normlnweb"/>
        <w:ind w:right="-14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Поднимаются отчисления на медицинское страхование, которые должны делать л</w:t>
      </w:r>
      <w:r w:rsidR="00FF7A9A">
        <w:rPr>
          <w:rFonts w:ascii="Tahoma" w:hAnsi="Tahoma" w:cs="Tahoma"/>
          <w:lang w:val="ru-RU"/>
        </w:rPr>
        <w:t>ица</w:t>
      </w:r>
      <w:r w:rsidR="006D6B25">
        <w:rPr>
          <w:rFonts w:ascii="Tahoma" w:hAnsi="Tahoma" w:cs="Tahoma"/>
          <w:lang w:val="ru-RU"/>
        </w:rPr>
        <w:t xml:space="preserve"> без </w:t>
      </w:r>
      <w:r w:rsidR="00421EB8">
        <w:rPr>
          <w:rFonts w:ascii="Tahoma" w:hAnsi="Tahoma" w:cs="Tahoma"/>
          <w:lang w:val="ru-RU"/>
        </w:rPr>
        <w:t>н</w:t>
      </w:r>
      <w:r w:rsidR="0049456D">
        <w:rPr>
          <w:rFonts w:ascii="Tahoma" w:hAnsi="Tahoma" w:cs="Tahoma"/>
          <w:lang w:val="ru-RU"/>
        </w:rPr>
        <w:t>алогооблагаемых доходов</w:t>
      </w:r>
      <w:r w:rsidR="00FF7A9A">
        <w:rPr>
          <w:rFonts w:ascii="Tahoma" w:hAnsi="Tahoma" w:cs="Tahoma"/>
          <w:lang w:val="ru-RU"/>
        </w:rPr>
        <w:t xml:space="preserve">. </w:t>
      </w:r>
      <w:r>
        <w:rPr>
          <w:rFonts w:ascii="Tahoma" w:hAnsi="Tahoma" w:cs="Tahoma"/>
          <w:lang w:val="ru-RU"/>
        </w:rPr>
        <w:t>Н</w:t>
      </w:r>
      <w:r w:rsidR="0049456D">
        <w:rPr>
          <w:rFonts w:ascii="Tahoma" w:hAnsi="Tahoma" w:cs="Tahoma"/>
          <w:lang w:val="ru-RU"/>
        </w:rPr>
        <w:t>овая ставка</w:t>
      </w:r>
      <w:r w:rsidR="0091166E">
        <w:rPr>
          <w:rFonts w:ascii="Tahoma" w:hAnsi="Tahoma" w:cs="Tahoma"/>
          <w:lang w:val="ru-RU"/>
        </w:rPr>
        <w:t xml:space="preserve"> взноса</w:t>
      </w:r>
      <w:r w:rsidR="00223C17">
        <w:rPr>
          <w:rFonts w:ascii="Tahoma" w:hAnsi="Tahoma" w:cs="Tahoma"/>
          <w:lang w:val="ru-RU"/>
        </w:rPr>
        <w:t xml:space="preserve"> составляет </w:t>
      </w:r>
      <w:r w:rsidR="00FF7A9A">
        <w:rPr>
          <w:rFonts w:ascii="Tahoma" w:hAnsi="Tahoma" w:cs="Tahoma"/>
          <w:b/>
          <w:lang w:val="ru-RU"/>
        </w:rPr>
        <w:t>1485 крон в м</w:t>
      </w:r>
      <w:r w:rsidR="00223C17" w:rsidRPr="00223C17">
        <w:rPr>
          <w:rFonts w:ascii="Tahoma" w:hAnsi="Tahoma" w:cs="Tahoma"/>
          <w:b/>
          <w:lang w:val="ru-RU"/>
        </w:rPr>
        <w:t>есяц.</w:t>
      </w:r>
      <w:r w:rsidR="00223C17">
        <w:rPr>
          <w:rFonts w:ascii="Tahoma" w:hAnsi="Tahoma" w:cs="Tahoma"/>
          <w:b/>
          <w:lang w:val="ru-RU"/>
        </w:rPr>
        <w:t xml:space="preserve"> </w:t>
      </w:r>
      <w:r w:rsidR="00C4501B">
        <w:rPr>
          <w:rFonts w:ascii="Tahoma" w:hAnsi="Tahoma" w:cs="Tahoma"/>
          <w:lang w:val="ru-RU"/>
        </w:rPr>
        <w:t>Данная ставка действует</w:t>
      </w:r>
      <w:r w:rsidR="00223C17">
        <w:rPr>
          <w:rFonts w:ascii="Tahoma" w:hAnsi="Tahoma" w:cs="Tahoma"/>
          <w:lang w:val="ru-RU"/>
        </w:rPr>
        <w:t xml:space="preserve"> уже с января 2017</w:t>
      </w:r>
      <w:r w:rsidR="00C4501B">
        <w:rPr>
          <w:rFonts w:ascii="Tahoma" w:hAnsi="Tahoma" w:cs="Tahoma"/>
          <w:lang w:val="ru-RU"/>
        </w:rPr>
        <w:t xml:space="preserve"> г.</w:t>
      </w:r>
      <w:r w:rsidR="00223C17">
        <w:rPr>
          <w:rFonts w:ascii="Tahoma" w:hAnsi="Tahoma" w:cs="Tahoma"/>
          <w:lang w:val="ru-RU"/>
        </w:rPr>
        <w:t xml:space="preserve"> и должна быть оплачена </w:t>
      </w:r>
      <w:r w:rsidR="00C4501B">
        <w:rPr>
          <w:rFonts w:ascii="Tahoma" w:hAnsi="Tahoma" w:cs="Tahoma"/>
          <w:lang w:val="ru-RU"/>
        </w:rPr>
        <w:t xml:space="preserve">в срок </w:t>
      </w:r>
      <w:r w:rsidR="00223C17">
        <w:rPr>
          <w:rFonts w:ascii="Tahoma" w:hAnsi="Tahoma" w:cs="Tahoma"/>
          <w:lang w:val="ru-RU"/>
        </w:rPr>
        <w:t xml:space="preserve">до 8 февраля 2017 г. </w:t>
      </w:r>
    </w:p>
    <w:p w14:paraId="5F88C4FE" w14:textId="6DF10105" w:rsidR="00770668" w:rsidRPr="00724901" w:rsidRDefault="00632136" w:rsidP="00770668">
      <w:pPr>
        <w:pStyle w:val="Normlnweb"/>
        <w:ind w:right="-14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Повышается также</w:t>
      </w:r>
      <w:r w:rsidR="00813032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ru-RU"/>
        </w:rPr>
        <w:t>м</w:t>
      </w:r>
      <w:r w:rsidR="00BF03F7">
        <w:rPr>
          <w:rFonts w:ascii="Tahoma" w:hAnsi="Tahoma" w:cs="Tahoma"/>
          <w:lang w:val="ru-RU"/>
        </w:rPr>
        <w:t xml:space="preserve">аксимальный месячный доход, который вы можете получать и при этом оставаться в качестве соискателя в реестре </w:t>
      </w:r>
      <w:r>
        <w:rPr>
          <w:rFonts w:ascii="Tahoma" w:hAnsi="Tahoma" w:cs="Tahoma"/>
          <w:lang w:val="ru-RU"/>
        </w:rPr>
        <w:t>б</w:t>
      </w:r>
      <w:r w:rsidR="00BF03F7">
        <w:rPr>
          <w:rFonts w:ascii="Tahoma" w:hAnsi="Tahoma" w:cs="Tahoma"/>
          <w:lang w:val="ru-RU"/>
        </w:rPr>
        <w:t>иржи труда</w:t>
      </w:r>
      <w:r w:rsidR="00F84EFF">
        <w:rPr>
          <w:rFonts w:ascii="Tahoma" w:hAnsi="Tahoma" w:cs="Tahoma"/>
          <w:lang w:val="ru-RU"/>
        </w:rPr>
        <w:t xml:space="preserve">. До </w:t>
      </w:r>
      <w:r>
        <w:rPr>
          <w:rFonts w:ascii="Tahoma" w:hAnsi="Tahoma" w:cs="Tahoma"/>
          <w:lang w:val="ru-RU"/>
        </w:rPr>
        <w:t xml:space="preserve">конца </w:t>
      </w:r>
      <w:r w:rsidR="003F38D1">
        <w:rPr>
          <w:rFonts w:ascii="Tahoma" w:hAnsi="Tahoma" w:cs="Tahoma"/>
          <w:lang w:val="ru-RU"/>
        </w:rPr>
        <w:t xml:space="preserve">прошлого </w:t>
      </w:r>
      <w:r w:rsidR="00F84EFF">
        <w:rPr>
          <w:rFonts w:ascii="Tahoma" w:hAnsi="Tahoma" w:cs="Tahoma"/>
          <w:lang w:val="ru-RU"/>
        </w:rPr>
        <w:t xml:space="preserve">года данная сумма составляла </w:t>
      </w:r>
      <w:r w:rsidR="003F38D1">
        <w:rPr>
          <w:rFonts w:ascii="Tahoma" w:hAnsi="Tahoma" w:cs="Tahoma"/>
          <w:lang w:val="ru-RU"/>
        </w:rPr>
        <w:t xml:space="preserve">максимум 4950 крон. </w:t>
      </w:r>
      <w:r>
        <w:rPr>
          <w:rFonts w:ascii="Tahoma" w:hAnsi="Tahoma" w:cs="Tahoma"/>
          <w:lang w:val="ru-RU"/>
        </w:rPr>
        <w:t xml:space="preserve">Теперь </w:t>
      </w:r>
      <w:r w:rsidR="003F38D1">
        <w:rPr>
          <w:rFonts w:ascii="Tahoma" w:hAnsi="Tahoma" w:cs="Tahoma"/>
          <w:lang w:val="ru-RU"/>
        </w:rPr>
        <w:t xml:space="preserve">вы можете заработать </w:t>
      </w:r>
      <w:r w:rsidR="00A65615">
        <w:rPr>
          <w:rFonts w:ascii="Tahoma" w:hAnsi="Tahoma" w:cs="Tahoma"/>
          <w:lang w:val="ru-RU"/>
        </w:rPr>
        <w:t>максимум</w:t>
      </w:r>
      <w:r w:rsidR="009D5F40">
        <w:rPr>
          <w:rFonts w:ascii="Tahoma" w:hAnsi="Tahoma" w:cs="Tahoma"/>
          <w:lang w:val="ru-RU"/>
        </w:rPr>
        <w:t xml:space="preserve"> </w:t>
      </w:r>
      <w:r w:rsidR="003F38D1" w:rsidRPr="00BF03F7">
        <w:rPr>
          <w:rFonts w:ascii="Tahoma" w:hAnsi="Tahoma" w:cs="Tahoma"/>
          <w:b/>
          <w:lang w:val="ru-RU"/>
        </w:rPr>
        <w:t>5500 крон</w:t>
      </w:r>
      <w:r w:rsidR="003F38D1">
        <w:rPr>
          <w:rFonts w:ascii="Tahoma" w:hAnsi="Tahoma" w:cs="Tahoma"/>
          <w:lang w:val="ru-RU"/>
        </w:rPr>
        <w:t xml:space="preserve">. </w:t>
      </w:r>
      <w:r w:rsidR="00F84EFF">
        <w:rPr>
          <w:rFonts w:ascii="Tahoma" w:hAnsi="Tahoma" w:cs="Tahoma"/>
          <w:lang w:val="ru-RU"/>
        </w:rPr>
        <w:t xml:space="preserve"> </w:t>
      </w:r>
    </w:p>
    <w:p w14:paraId="6D660BB9" w14:textId="52AE9230" w:rsidR="009D5F40" w:rsidRPr="009D5F40" w:rsidRDefault="009D5F40" w:rsidP="00770668">
      <w:pPr>
        <w:spacing w:before="100" w:beforeAutospacing="1" w:after="100" w:afterAutospacing="1" w:line="240" w:lineRule="auto"/>
        <w:ind w:right="-141"/>
        <w:outlineLvl w:val="2"/>
        <w:rPr>
          <w:rFonts w:ascii="Tahoma" w:eastAsia="Times New Roman" w:hAnsi="Tahoma" w:cs="Tahoma"/>
          <w:b/>
          <w:bCs/>
          <w:sz w:val="24"/>
          <w:szCs w:val="24"/>
          <w:lang w:val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ru-RU"/>
        </w:rPr>
        <w:t xml:space="preserve">Социальное страхование </w:t>
      </w:r>
      <w:r w:rsidR="0095763A">
        <w:rPr>
          <w:rFonts w:ascii="Tahoma" w:eastAsia="Times New Roman" w:hAnsi="Tahoma" w:cs="Tahoma"/>
          <w:b/>
          <w:bCs/>
          <w:sz w:val="24"/>
          <w:szCs w:val="24"/>
          <w:lang w:val="ru-RU"/>
        </w:rPr>
        <w:t xml:space="preserve">в </w:t>
      </w:r>
      <w:r>
        <w:rPr>
          <w:rFonts w:ascii="Tahoma" w:eastAsia="Times New Roman" w:hAnsi="Tahoma" w:cs="Tahoma"/>
          <w:b/>
          <w:bCs/>
          <w:sz w:val="24"/>
          <w:szCs w:val="24"/>
          <w:lang w:val="ru-RU"/>
        </w:rPr>
        <w:t>2017</w:t>
      </w:r>
      <w:r w:rsidR="0095763A">
        <w:rPr>
          <w:rFonts w:ascii="Tahoma" w:eastAsia="Times New Roman" w:hAnsi="Tahoma" w:cs="Tahoma"/>
          <w:b/>
          <w:bCs/>
          <w:sz w:val="24"/>
          <w:szCs w:val="24"/>
          <w:lang w:val="ru-RU"/>
        </w:rPr>
        <w:t xml:space="preserve"> году</w:t>
      </w:r>
    </w:p>
    <w:p w14:paraId="25AA82AD" w14:textId="61340065" w:rsidR="009D5F40" w:rsidRPr="002B7B43" w:rsidRDefault="00A61983" w:rsidP="00770668">
      <w:pPr>
        <w:spacing w:before="100" w:beforeAutospacing="1" w:after="100" w:afterAutospacing="1" w:line="240" w:lineRule="auto"/>
        <w:ind w:right="-141"/>
        <w:rPr>
          <w:rFonts w:ascii="Tahoma" w:eastAsia="Times New Roman" w:hAnsi="Tahoma" w:cs="Tahoma"/>
          <w:sz w:val="24"/>
          <w:szCs w:val="24"/>
          <w:lang w:val="ru-RU"/>
        </w:rPr>
      </w:pPr>
      <w:r>
        <w:rPr>
          <w:rFonts w:ascii="Tahoma" w:eastAsia="Times New Roman" w:hAnsi="Tahoma" w:cs="Tahoma"/>
          <w:sz w:val="24"/>
          <w:szCs w:val="24"/>
          <w:lang w:val="ru-RU"/>
        </w:rPr>
        <w:t>Минимальный взнос на</w:t>
      </w:r>
      <w:r w:rsidR="009D5F40" w:rsidRPr="00A8001D">
        <w:rPr>
          <w:rFonts w:ascii="Tahoma" w:eastAsia="Times New Roman" w:hAnsi="Tahoma" w:cs="Tahoma"/>
          <w:sz w:val="24"/>
          <w:szCs w:val="24"/>
          <w:lang w:val="ru-RU"/>
        </w:rPr>
        <w:t xml:space="preserve"> социальное страхование</w:t>
      </w:r>
      <w:r>
        <w:rPr>
          <w:rFonts w:ascii="Tahoma" w:eastAsia="Times New Roman" w:hAnsi="Tahoma" w:cs="Tahoma"/>
          <w:sz w:val="24"/>
          <w:szCs w:val="24"/>
          <w:lang w:val="ru-RU"/>
        </w:rPr>
        <w:t xml:space="preserve"> в текущем</w:t>
      </w:r>
      <w:r w:rsidR="00A65615" w:rsidRPr="00A8001D">
        <w:rPr>
          <w:rFonts w:ascii="Tahoma" w:eastAsia="Times New Roman" w:hAnsi="Tahoma" w:cs="Tahoma"/>
          <w:sz w:val="24"/>
          <w:szCs w:val="24"/>
          <w:lang w:val="ru-RU"/>
        </w:rPr>
        <w:t xml:space="preserve"> год</w:t>
      </w:r>
      <w:r>
        <w:rPr>
          <w:rFonts w:ascii="Tahoma" w:eastAsia="Times New Roman" w:hAnsi="Tahoma" w:cs="Tahoma"/>
          <w:sz w:val="24"/>
          <w:szCs w:val="24"/>
          <w:lang w:val="ru-RU"/>
        </w:rPr>
        <w:t>у</w:t>
      </w:r>
      <w:r w:rsidR="00A65615" w:rsidRPr="00A8001D">
        <w:rPr>
          <w:rFonts w:ascii="Tahoma" w:eastAsia="Times New Roman" w:hAnsi="Tahoma" w:cs="Tahoma"/>
          <w:sz w:val="24"/>
          <w:szCs w:val="24"/>
          <w:lang w:val="ru-RU"/>
        </w:rPr>
        <w:t xml:space="preserve"> поднимается до </w:t>
      </w:r>
      <w:r w:rsidR="00A8001D" w:rsidRPr="00A61983">
        <w:rPr>
          <w:rFonts w:ascii="Tahoma" w:eastAsia="Times New Roman" w:hAnsi="Tahoma" w:cs="Tahoma"/>
          <w:b/>
          <w:sz w:val="24"/>
          <w:szCs w:val="24"/>
          <w:lang w:val="ru-RU"/>
        </w:rPr>
        <w:t>2061 крон</w:t>
      </w:r>
      <w:r w:rsidR="00A8001D" w:rsidRPr="00A8001D">
        <w:rPr>
          <w:rFonts w:ascii="Tahoma" w:eastAsia="Times New Roman" w:hAnsi="Tahoma" w:cs="Tahoma"/>
          <w:sz w:val="24"/>
          <w:szCs w:val="24"/>
          <w:lang w:val="ru-RU"/>
        </w:rPr>
        <w:t>.</w:t>
      </w:r>
      <w:r w:rsidR="00AC7786">
        <w:rPr>
          <w:rFonts w:ascii="Tahoma" w:eastAsia="Times New Roman" w:hAnsi="Tahoma" w:cs="Tahoma"/>
          <w:sz w:val="24"/>
          <w:szCs w:val="24"/>
          <w:lang w:val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ru-RU"/>
        </w:rPr>
        <w:t>Для И</w:t>
      </w:r>
      <w:r w:rsidR="00A8001D" w:rsidRPr="00A8001D">
        <w:rPr>
          <w:rFonts w:ascii="Tahoma" w:eastAsia="Times New Roman" w:hAnsi="Tahoma" w:cs="Tahoma"/>
          <w:sz w:val="24"/>
          <w:szCs w:val="24"/>
          <w:lang w:val="ru-RU"/>
        </w:rPr>
        <w:t>П</w:t>
      </w:r>
      <w:r w:rsidR="002B7B43">
        <w:rPr>
          <w:rFonts w:ascii="Tahoma" w:eastAsia="Times New Roman" w:hAnsi="Tahoma" w:cs="Tahoma"/>
          <w:sz w:val="24"/>
          <w:szCs w:val="24"/>
          <w:lang w:val="ru-RU"/>
        </w:rPr>
        <w:t>,</w:t>
      </w:r>
      <w:r w:rsidR="00A8001D" w:rsidRPr="00A8001D">
        <w:rPr>
          <w:rFonts w:ascii="Tahoma" w:eastAsia="Times New Roman" w:hAnsi="Tahoma" w:cs="Tahoma"/>
          <w:sz w:val="24"/>
          <w:szCs w:val="24"/>
          <w:lang w:val="ru-RU"/>
        </w:rPr>
        <w:t xml:space="preserve"> занимающихся </w:t>
      </w:r>
      <w:r w:rsidR="002B7B43" w:rsidRPr="00A8001D">
        <w:rPr>
          <w:rFonts w:ascii="Tahoma" w:eastAsia="Times New Roman" w:hAnsi="Tahoma" w:cs="Tahoma"/>
          <w:sz w:val="24"/>
          <w:szCs w:val="24"/>
          <w:lang w:val="ru-RU"/>
        </w:rPr>
        <w:t xml:space="preserve">второстепенной </w:t>
      </w:r>
      <w:r w:rsidR="00A8001D" w:rsidRPr="00A8001D">
        <w:rPr>
          <w:rFonts w:ascii="Tahoma" w:eastAsia="Times New Roman" w:hAnsi="Tahoma" w:cs="Tahoma"/>
          <w:sz w:val="24"/>
          <w:szCs w:val="24"/>
          <w:lang w:val="ru-RU"/>
        </w:rPr>
        <w:t>предпринимательской деятельностью</w:t>
      </w:r>
      <w:r>
        <w:rPr>
          <w:rFonts w:ascii="Tahoma" w:eastAsia="Times New Roman" w:hAnsi="Tahoma" w:cs="Tahoma"/>
          <w:sz w:val="24"/>
          <w:szCs w:val="24"/>
          <w:lang w:val="ru-RU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(OSVČ na vedlejší činnost)</w:t>
      </w:r>
      <w:r w:rsidR="002B7B43">
        <w:rPr>
          <w:rFonts w:ascii="Tahoma" w:eastAsia="Times New Roman" w:hAnsi="Tahoma" w:cs="Tahoma"/>
          <w:sz w:val="24"/>
          <w:szCs w:val="24"/>
          <w:lang w:val="ru-RU"/>
        </w:rPr>
        <w:t xml:space="preserve">, </w:t>
      </w:r>
      <w:r w:rsidR="00A8001D" w:rsidRPr="00A8001D">
        <w:rPr>
          <w:rFonts w:ascii="Tahoma" w:eastAsia="Times New Roman" w:hAnsi="Tahoma" w:cs="Tahoma"/>
          <w:sz w:val="24"/>
          <w:szCs w:val="24"/>
          <w:lang w:val="ru-RU"/>
        </w:rPr>
        <w:t xml:space="preserve">взнос </w:t>
      </w:r>
      <w:r w:rsidR="00632136">
        <w:rPr>
          <w:rFonts w:ascii="Tahoma" w:eastAsia="Times New Roman" w:hAnsi="Tahoma" w:cs="Tahoma"/>
          <w:sz w:val="24"/>
          <w:szCs w:val="24"/>
          <w:lang w:val="ru-RU"/>
        </w:rPr>
        <w:t>повышается</w:t>
      </w:r>
      <w:r w:rsidR="00A8001D" w:rsidRPr="00A8001D">
        <w:rPr>
          <w:rFonts w:ascii="Tahoma" w:eastAsia="Times New Roman" w:hAnsi="Tahoma" w:cs="Tahoma"/>
          <w:sz w:val="24"/>
          <w:szCs w:val="24"/>
          <w:lang w:val="ru-RU"/>
        </w:rPr>
        <w:t xml:space="preserve"> до </w:t>
      </w:r>
      <w:r w:rsidR="00A8001D" w:rsidRPr="002B7B43">
        <w:rPr>
          <w:rFonts w:ascii="Tahoma" w:eastAsia="Times New Roman" w:hAnsi="Tahoma" w:cs="Tahoma"/>
          <w:b/>
          <w:sz w:val="24"/>
          <w:szCs w:val="24"/>
          <w:lang w:val="ru-RU"/>
        </w:rPr>
        <w:t>825 крон</w:t>
      </w:r>
      <w:r w:rsidR="00A8001D" w:rsidRPr="00A8001D">
        <w:rPr>
          <w:rFonts w:ascii="Tahoma" w:eastAsia="Times New Roman" w:hAnsi="Tahoma" w:cs="Tahoma"/>
          <w:sz w:val="24"/>
          <w:szCs w:val="24"/>
          <w:lang w:val="ru-RU"/>
        </w:rPr>
        <w:t xml:space="preserve">. </w:t>
      </w:r>
      <w:r w:rsidR="002B7B43">
        <w:rPr>
          <w:rFonts w:ascii="Tahoma" w:eastAsia="Times New Roman" w:hAnsi="Tahoma" w:cs="Tahoma"/>
          <w:sz w:val="24"/>
          <w:szCs w:val="24"/>
          <w:lang w:val="ru-RU"/>
        </w:rPr>
        <w:t>Порог налогообложения</w:t>
      </w:r>
      <w:r>
        <w:rPr>
          <w:rFonts w:ascii="Tahoma" w:eastAsia="Times New Roman" w:hAnsi="Tahoma" w:cs="Tahoma"/>
          <w:sz w:val="24"/>
          <w:szCs w:val="24"/>
          <w:lang w:val="ru-RU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(rozhodná částka)</w:t>
      </w:r>
      <w:r w:rsidR="002B7B43">
        <w:rPr>
          <w:rFonts w:ascii="Tahoma" w:eastAsia="Times New Roman" w:hAnsi="Tahoma" w:cs="Tahoma"/>
          <w:sz w:val="24"/>
          <w:szCs w:val="24"/>
          <w:lang w:val="ru-RU"/>
        </w:rPr>
        <w:t xml:space="preserve"> в случае второстепенной деятельности в 2017 г.</w:t>
      </w:r>
      <w:r w:rsidR="002B7B43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2B7B43" w:rsidRPr="002B7B43">
        <w:rPr>
          <w:rFonts w:ascii="Tahoma" w:eastAsia="Times New Roman" w:hAnsi="Tahoma" w:cs="Tahoma"/>
          <w:sz w:val="24"/>
          <w:szCs w:val="24"/>
          <w:lang w:val="ru-RU"/>
        </w:rPr>
        <w:t>— </w:t>
      </w:r>
      <w:r w:rsidR="002B7B43" w:rsidRPr="002B7B43">
        <w:rPr>
          <w:rFonts w:ascii="Tahoma" w:eastAsia="Times New Roman" w:hAnsi="Tahoma" w:cs="Tahoma"/>
          <w:b/>
          <w:sz w:val="24"/>
          <w:szCs w:val="24"/>
          <w:lang w:val="ru-RU"/>
        </w:rPr>
        <w:t xml:space="preserve"> 67 756 крон</w:t>
      </w:r>
      <w:r w:rsidR="002B7B43">
        <w:rPr>
          <w:rFonts w:ascii="Tahoma" w:eastAsia="Times New Roman" w:hAnsi="Tahoma" w:cs="Tahoma"/>
          <w:sz w:val="24"/>
          <w:szCs w:val="24"/>
          <w:lang w:val="ru-RU"/>
        </w:rPr>
        <w:t>.</w:t>
      </w:r>
    </w:p>
    <w:p w14:paraId="22F99BBF" w14:textId="6D293F59" w:rsidR="00623898" w:rsidRPr="001164C0" w:rsidRDefault="00D10969" w:rsidP="00770668">
      <w:pPr>
        <w:spacing w:before="100" w:beforeAutospacing="1" w:after="100" w:afterAutospacing="1" w:line="240" w:lineRule="auto"/>
        <w:ind w:right="-141"/>
        <w:rPr>
          <w:rFonts w:ascii="Tahoma" w:eastAsia="Times New Roman" w:hAnsi="Tahoma" w:cs="Tahoma"/>
          <w:sz w:val="24"/>
          <w:szCs w:val="24"/>
          <w:lang w:val="ru-RU"/>
        </w:rPr>
      </w:pPr>
      <w:r>
        <w:rPr>
          <w:rFonts w:ascii="Tahoma" w:eastAsia="Times New Roman" w:hAnsi="Tahoma" w:cs="Tahoma"/>
          <w:sz w:val="24"/>
          <w:szCs w:val="24"/>
          <w:lang w:val="ru-RU"/>
        </w:rPr>
        <w:t xml:space="preserve">Если </w:t>
      </w:r>
      <w:r w:rsidR="00A61983">
        <w:rPr>
          <w:rFonts w:ascii="Tahoma" w:eastAsia="Times New Roman" w:hAnsi="Tahoma" w:cs="Tahoma"/>
          <w:sz w:val="24"/>
          <w:szCs w:val="24"/>
          <w:lang w:val="ru-RU"/>
        </w:rPr>
        <w:t>в текущем</w:t>
      </w:r>
      <w:r w:rsidR="00736B94">
        <w:rPr>
          <w:rFonts w:ascii="Tahoma" w:eastAsia="Times New Roman" w:hAnsi="Tahoma" w:cs="Tahoma"/>
          <w:sz w:val="24"/>
          <w:szCs w:val="24"/>
          <w:lang w:val="ru-RU"/>
        </w:rPr>
        <w:t xml:space="preserve"> году</w:t>
      </w:r>
      <w:r w:rsidR="00C24011">
        <w:rPr>
          <w:rFonts w:ascii="Tahoma" w:eastAsia="Times New Roman" w:hAnsi="Tahoma" w:cs="Tahoma"/>
          <w:sz w:val="24"/>
          <w:szCs w:val="24"/>
          <w:lang w:val="ru-RU"/>
        </w:rPr>
        <w:t xml:space="preserve"> вы</w:t>
      </w:r>
      <w:r w:rsidR="00736B94">
        <w:rPr>
          <w:rFonts w:ascii="Tahoma" w:eastAsia="Times New Roman" w:hAnsi="Tahoma" w:cs="Tahoma"/>
          <w:sz w:val="24"/>
          <w:szCs w:val="24"/>
          <w:lang w:val="ru-RU"/>
        </w:rPr>
        <w:t xml:space="preserve"> </w:t>
      </w:r>
      <w:r w:rsidR="00623898">
        <w:rPr>
          <w:rFonts w:ascii="Tahoma" w:eastAsia="Times New Roman" w:hAnsi="Tahoma" w:cs="Tahoma"/>
          <w:sz w:val="24"/>
          <w:szCs w:val="24"/>
          <w:lang w:val="ru-RU"/>
        </w:rPr>
        <w:t>продолжаете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ru-RU"/>
        </w:rPr>
        <w:t>вести</w:t>
      </w:r>
      <w:r w:rsidR="00623898">
        <w:rPr>
          <w:rFonts w:ascii="Tahoma" w:eastAsia="Times New Roman" w:hAnsi="Tahoma" w:cs="Tahoma"/>
          <w:sz w:val="24"/>
          <w:szCs w:val="24"/>
          <w:lang w:val="ru-RU"/>
        </w:rPr>
        <w:t xml:space="preserve"> предпринимательскую деятельность,</w:t>
      </w:r>
      <w:r>
        <w:rPr>
          <w:rFonts w:ascii="Tahoma" w:eastAsia="Times New Roman" w:hAnsi="Tahoma" w:cs="Tahoma"/>
          <w:sz w:val="24"/>
          <w:szCs w:val="24"/>
          <w:lang w:val="ru-RU"/>
        </w:rPr>
        <w:t xml:space="preserve"> то </w:t>
      </w:r>
      <w:r w:rsidR="00C24011">
        <w:rPr>
          <w:rFonts w:ascii="Tahoma" w:eastAsia="Times New Roman" w:hAnsi="Tahoma" w:cs="Tahoma"/>
          <w:sz w:val="24"/>
          <w:szCs w:val="24"/>
          <w:lang w:val="ru-RU"/>
        </w:rPr>
        <w:t>вам необходимо</w:t>
      </w:r>
      <w:r w:rsidR="00623898">
        <w:rPr>
          <w:rFonts w:ascii="Tahoma" w:eastAsia="Times New Roman" w:hAnsi="Tahoma" w:cs="Tahoma"/>
          <w:sz w:val="24"/>
          <w:szCs w:val="24"/>
          <w:lang w:val="ru-RU"/>
        </w:rPr>
        <w:t xml:space="preserve"> оплачиват</w:t>
      </w:r>
      <w:r w:rsidR="001164C0">
        <w:rPr>
          <w:rFonts w:ascii="Tahoma" w:eastAsia="Times New Roman" w:hAnsi="Tahoma" w:cs="Tahoma"/>
          <w:sz w:val="24"/>
          <w:szCs w:val="24"/>
          <w:lang w:val="ru-RU"/>
        </w:rPr>
        <w:t>ь новую с</w:t>
      </w:r>
      <w:r w:rsidR="004D0F00">
        <w:rPr>
          <w:rFonts w:ascii="Tahoma" w:eastAsia="Times New Roman" w:hAnsi="Tahoma" w:cs="Tahoma"/>
          <w:sz w:val="24"/>
          <w:szCs w:val="24"/>
          <w:lang w:val="ru-RU"/>
        </w:rPr>
        <w:t>тавку взносов</w:t>
      </w:r>
      <w:r w:rsidR="00C24011">
        <w:rPr>
          <w:rFonts w:ascii="Tahoma" w:eastAsia="Times New Roman" w:hAnsi="Tahoma" w:cs="Tahoma"/>
          <w:sz w:val="24"/>
          <w:szCs w:val="24"/>
          <w:lang w:val="ru-RU"/>
        </w:rPr>
        <w:t xml:space="preserve">, </w:t>
      </w:r>
      <w:r w:rsidR="004D0F00">
        <w:rPr>
          <w:rFonts w:ascii="Tahoma" w:eastAsia="Times New Roman" w:hAnsi="Tahoma" w:cs="Tahoma"/>
          <w:sz w:val="24"/>
          <w:szCs w:val="24"/>
          <w:lang w:val="ru-RU"/>
        </w:rPr>
        <w:t xml:space="preserve">начиная с </w:t>
      </w:r>
      <w:r w:rsidR="001164C0">
        <w:rPr>
          <w:rFonts w:ascii="Tahoma" w:eastAsia="Times New Roman" w:hAnsi="Tahoma" w:cs="Tahoma"/>
          <w:sz w:val="24"/>
          <w:szCs w:val="24"/>
          <w:lang w:val="ru-RU"/>
        </w:rPr>
        <w:t>последующего месяц</w:t>
      </w:r>
      <w:r w:rsidR="004D0F00">
        <w:rPr>
          <w:rFonts w:ascii="Tahoma" w:eastAsia="Times New Roman" w:hAnsi="Tahoma" w:cs="Tahoma"/>
          <w:sz w:val="24"/>
          <w:szCs w:val="24"/>
          <w:lang w:val="ru-RU"/>
        </w:rPr>
        <w:t>а</w:t>
      </w:r>
      <w:r w:rsidR="00C24011">
        <w:rPr>
          <w:rFonts w:ascii="Tahoma" w:eastAsia="Times New Roman" w:hAnsi="Tahoma" w:cs="Tahoma"/>
          <w:sz w:val="24"/>
          <w:szCs w:val="24"/>
          <w:lang w:val="ru-RU"/>
        </w:rPr>
        <w:t>,</w:t>
      </w:r>
      <w:r w:rsidR="004D0F00">
        <w:rPr>
          <w:rFonts w:ascii="Tahoma" w:eastAsia="Times New Roman" w:hAnsi="Tahoma" w:cs="Tahoma"/>
          <w:sz w:val="24"/>
          <w:szCs w:val="24"/>
          <w:lang w:val="ru-RU"/>
        </w:rPr>
        <w:t xml:space="preserve"> после подачи </w:t>
      </w:r>
      <w:r w:rsidR="00A61983">
        <w:rPr>
          <w:rFonts w:ascii="Tahoma" w:eastAsia="Times New Roman" w:hAnsi="Tahoma" w:cs="Tahoma"/>
          <w:sz w:val="24"/>
          <w:szCs w:val="24"/>
          <w:lang w:val="ru-RU"/>
        </w:rPr>
        <w:t>Отчет</w:t>
      </w:r>
      <w:r w:rsidR="004D0F00">
        <w:rPr>
          <w:rFonts w:ascii="Tahoma" w:eastAsia="Times New Roman" w:hAnsi="Tahoma" w:cs="Tahoma"/>
          <w:sz w:val="24"/>
          <w:szCs w:val="24"/>
          <w:lang w:val="ru-RU"/>
        </w:rPr>
        <w:t>а</w:t>
      </w:r>
      <w:r w:rsidR="00A61983">
        <w:rPr>
          <w:rFonts w:ascii="Tahoma" w:eastAsia="Times New Roman" w:hAnsi="Tahoma" w:cs="Tahoma"/>
          <w:sz w:val="24"/>
          <w:szCs w:val="24"/>
          <w:lang w:val="ru-RU"/>
        </w:rPr>
        <w:t xml:space="preserve"> о доходах и расходах и</w:t>
      </w:r>
      <w:r w:rsidR="004D0F00">
        <w:rPr>
          <w:rFonts w:ascii="Tahoma" w:eastAsia="Times New Roman" w:hAnsi="Tahoma" w:cs="Tahoma"/>
          <w:sz w:val="24"/>
          <w:szCs w:val="24"/>
          <w:lang w:val="ru-RU"/>
        </w:rPr>
        <w:t>н</w:t>
      </w:r>
      <w:r w:rsidR="00A61983">
        <w:rPr>
          <w:rFonts w:ascii="Tahoma" w:eastAsia="Times New Roman" w:hAnsi="Tahoma" w:cs="Tahoma"/>
          <w:sz w:val="24"/>
          <w:szCs w:val="24"/>
          <w:lang w:val="ru-RU"/>
        </w:rPr>
        <w:t>дивидуал</w:t>
      </w:r>
      <w:r w:rsidR="004D0F00">
        <w:rPr>
          <w:rFonts w:ascii="Tahoma" w:eastAsia="Times New Roman" w:hAnsi="Tahoma" w:cs="Tahoma"/>
          <w:sz w:val="24"/>
          <w:szCs w:val="24"/>
          <w:lang w:val="ru-RU"/>
        </w:rPr>
        <w:t>ь</w:t>
      </w:r>
      <w:r w:rsidR="00A61983">
        <w:rPr>
          <w:rFonts w:ascii="Tahoma" w:eastAsia="Times New Roman" w:hAnsi="Tahoma" w:cs="Tahoma"/>
          <w:sz w:val="24"/>
          <w:szCs w:val="24"/>
          <w:lang w:val="ru-RU"/>
        </w:rPr>
        <w:t>н</w:t>
      </w:r>
      <w:r w:rsidR="003D4E02">
        <w:rPr>
          <w:rFonts w:ascii="Tahoma" w:eastAsia="Times New Roman" w:hAnsi="Tahoma" w:cs="Tahoma"/>
          <w:sz w:val="24"/>
          <w:szCs w:val="24"/>
          <w:lang w:val="ru-RU"/>
        </w:rPr>
        <w:t>ых предпринимателей</w:t>
      </w:r>
      <w:r w:rsidR="00A61983">
        <w:rPr>
          <w:rFonts w:ascii="Tahoma" w:eastAsia="Times New Roman" w:hAnsi="Tahoma" w:cs="Tahoma"/>
          <w:sz w:val="24"/>
          <w:szCs w:val="24"/>
          <w:lang w:val="ru-RU"/>
        </w:rPr>
        <w:t xml:space="preserve"> </w:t>
      </w:r>
      <w:r w:rsidR="00A61983">
        <w:rPr>
          <w:rFonts w:ascii="Tahoma" w:eastAsia="Times New Roman" w:hAnsi="Tahoma" w:cs="Tahoma"/>
          <w:sz w:val="24"/>
          <w:szCs w:val="24"/>
        </w:rPr>
        <w:t>(Přehled o příjmech a výdajích OSVČ)</w:t>
      </w:r>
      <w:r w:rsidR="001164C0">
        <w:rPr>
          <w:rFonts w:ascii="Tahoma" w:eastAsia="Times New Roman" w:hAnsi="Tahoma" w:cs="Tahoma"/>
          <w:sz w:val="24"/>
          <w:szCs w:val="24"/>
          <w:lang w:val="ru-RU"/>
        </w:rPr>
        <w:t>.</w:t>
      </w:r>
      <w:r w:rsidR="003D4E02">
        <w:rPr>
          <w:rFonts w:ascii="Tahoma" w:eastAsia="Times New Roman" w:hAnsi="Tahoma" w:cs="Tahoma"/>
          <w:sz w:val="24"/>
          <w:szCs w:val="24"/>
          <w:lang w:val="ru-RU"/>
        </w:rPr>
        <w:t xml:space="preserve"> Если вы начинаете предпринимательскую деятельность, вы должны оплачивать минимальные взносы с начала своей деятельност</w:t>
      </w:r>
      <w:r w:rsidR="004D0F00">
        <w:rPr>
          <w:rFonts w:ascii="Tahoma" w:eastAsia="Times New Roman" w:hAnsi="Tahoma" w:cs="Tahoma"/>
          <w:sz w:val="24"/>
          <w:szCs w:val="24"/>
          <w:lang w:val="ru-RU"/>
        </w:rPr>
        <w:t xml:space="preserve">и, </w:t>
      </w:r>
      <w:r w:rsidR="00E522B7">
        <w:rPr>
          <w:rFonts w:ascii="Tahoma" w:eastAsia="Times New Roman" w:hAnsi="Tahoma" w:cs="Tahoma"/>
          <w:sz w:val="24"/>
          <w:szCs w:val="24"/>
          <w:lang w:val="ru-RU"/>
        </w:rPr>
        <w:t>вне зависимости от того,</w:t>
      </w:r>
      <w:r w:rsidR="004D0F00">
        <w:rPr>
          <w:rFonts w:ascii="Tahoma" w:eastAsia="Times New Roman" w:hAnsi="Tahoma" w:cs="Tahoma"/>
          <w:sz w:val="24"/>
          <w:szCs w:val="24"/>
          <w:lang w:val="ru-RU"/>
        </w:rPr>
        <w:t xml:space="preserve"> </w:t>
      </w:r>
      <w:r w:rsidR="004D0F00">
        <w:rPr>
          <w:rFonts w:ascii="Tahoma" w:eastAsia="Times New Roman" w:hAnsi="Tahoma" w:cs="Tahoma"/>
          <w:sz w:val="24"/>
          <w:szCs w:val="24"/>
          <w:lang w:val="ru-RU"/>
        </w:rPr>
        <w:lastRenderedPageBreak/>
        <w:t>когда деятельность начнется</w:t>
      </w:r>
      <w:r w:rsidR="003D4E02">
        <w:rPr>
          <w:rFonts w:ascii="Tahoma" w:eastAsia="Times New Roman" w:hAnsi="Tahoma" w:cs="Tahoma"/>
          <w:sz w:val="24"/>
          <w:szCs w:val="24"/>
          <w:lang w:val="ru-RU"/>
        </w:rPr>
        <w:t xml:space="preserve">. Взносы оплачиваются до 20 числа следующего месяца. </w:t>
      </w:r>
    </w:p>
    <w:p w14:paraId="63E83B7F" w14:textId="1C7C39BA" w:rsidR="00541117" w:rsidRPr="004D0F00" w:rsidRDefault="001D5A9E" w:rsidP="00770668">
      <w:pPr>
        <w:pStyle w:val="Nadpis3"/>
        <w:ind w:right="-141"/>
        <w:rPr>
          <w:rFonts w:ascii="Tahoma" w:hAnsi="Tahoma" w:cs="Tahoma"/>
          <w:sz w:val="24"/>
          <w:szCs w:val="24"/>
          <w:lang w:val="ru-RU"/>
        </w:rPr>
      </w:pPr>
      <w:r w:rsidRPr="004D0F00">
        <w:rPr>
          <w:rFonts w:ascii="Tahoma" w:hAnsi="Tahoma" w:cs="Tahoma"/>
          <w:bCs w:val="0"/>
          <w:sz w:val="24"/>
          <w:szCs w:val="24"/>
          <w:lang w:val="ru-RU"/>
        </w:rPr>
        <w:t>Страхование на случай временной нетрудоспособности</w:t>
      </w:r>
      <w:r w:rsidRPr="004D0F00"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  <w:lang w:val="ru-RU"/>
        </w:rPr>
        <w:t> </w:t>
      </w:r>
      <w:r w:rsidR="0095763A" w:rsidRPr="0095763A">
        <w:rPr>
          <w:rFonts w:ascii="Tahoma" w:hAnsi="Tahoma" w:cs="Tahoma"/>
          <w:sz w:val="24"/>
          <w:szCs w:val="24"/>
        </w:rPr>
        <w:t xml:space="preserve">в </w:t>
      </w:r>
      <w:r w:rsidR="00541117" w:rsidRPr="004D0F00">
        <w:rPr>
          <w:rFonts w:ascii="Tahoma" w:hAnsi="Tahoma" w:cs="Tahoma"/>
          <w:sz w:val="24"/>
          <w:szCs w:val="24"/>
          <w:lang w:val="ru-RU"/>
        </w:rPr>
        <w:t>2017</w:t>
      </w:r>
      <w:r w:rsidR="0095763A">
        <w:rPr>
          <w:rFonts w:ascii="Tahoma" w:hAnsi="Tahoma" w:cs="Tahoma"/>
          <w:sz w:val="24"/>
          <w:szCs w:val="24"/>
          <w:lang w:val="ru-RU"/>
        </w:rPr>
        <w:t xml:space="preserve"> году</w:t>
      </w:r>
    </w:p>
    <w:p w14:paraId="0B27E4E0" w14:textId="3D46D3B1" w:rsidR="00770668" w:rsidRPr="004D0F00" w:rsidRDefault="004D0F00" w:rsidP="00770668">
      <w:pPr>
        <w:pStyle w:val="Normlnweb"/>
        <w:ind w:right="-14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Минимальная ставка взноса на </w:t>
      </w:r>
      <w:r>
        <w:rPr>
          <w:rFonts w:ascii="Tahoma" w:hAnsi="Tahoma" w:cs="Tahoma"/>
          <w:bCs/>
          <w:lang w:val="ru-RU"/>
        </w:rPr>
        <w:t>с</w:t>
      </w:r>
      <w:r w:rsidR="00C23F5E" w:rsidRPr="004D0F00">
        <w:rPr>
          <w:rFonts w:ascii="Tahoma" w:hAnsi="Tahoma" w:cs="Tahoma"/>
          <w:bCs/>
          <w:lang w:val="ru-RU"/>
        </w:rPr>
        <w:t>трахование на случай временной нетрудоспособности</w:t>
      </w:r>
      <w:r w:rsidR="00C23F5E" w:rsidRPr="004D0F00"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ru-RU"/>
        </w:rPr>
        <w:t> </w:t>
      </w:r>
      <w:r w:rsidR="001060F9" w:rsidRPr="004D0F00">
        <w:rPr>
          <w:rFonts w:ascii="Tahoma" w:hAnsi="Tahoma" w:cs="Tahoma"/>
          <w:lang w:val="ru-RU"/>
        </w:rPr>
        <w:t xml:space="preserve">не меняется и составляет </w:t>
      </w:r>
      <w:r w:rsidR="001060F9" w:rsidRPr="004D0F00">
        <w:rPr>
          <w:rFonts w:ascii="Tahoma" w:hAnsi="Tahoma" w:cs="Tahoma"/>
          <w:b/>
          <w:lang w:val="ru-RU"/>
        </w:rPr>
        <w:t>115 крон</w:t>
      </w:r>
      <w:r w:rsidR="001060F9" w:rsidRPr="004D0F00">
        <w:rPr>
          <w:rFonts w:ascii="Tahoma" w:hAnsi="Tahoma" w:cs="Tahoma"/>
          <w:lang w:val="ru-RU"/>
        </w:rPr>
        <w:t xml:space="preserve">, поскольку </w:t>
      </w:r>
      <w:r w:rsidR="00B51987" w:rsidRPr="004D0F00">
        <w:rPr>
          <w:rFonts w:ascii="Tahoma" w:hAnsi="Tahoma" w:cs="Tahoma"/>
          <w:lang w:val="ru-RU"/>
        </w:rPr>
        <w:t>минимальная</w:t>
      </w:r>
      <w:r w:rsidR="001060F9" w:rsidRPr="004D0F00">
        <w:rPr>
          <w:rFonts w:ascii="Tahoma" w:hAnsi="Tahoma" w:cs="Tahoma"/>
          <w:lang w:val="ru-RU"/>
        </w:rPr>
        <w:t xml:space="preserve"> </w:t>
      </w:r>
      <w:r w:rsidR="00B51987" w:rsidRPr="004D0F00">
        <w:rPr>
          <w:rFonts w:ascii="Tahoma" w:hAnsi="Tahoma" w:cs="Tahoma"/>
          <w:lang w:val="ru-RU"/>
        </w:rPr>
        <w:t xml:space="preserve">налогооблагаемая </w:t>
      </w:r>
      <w:r w:rsidR="001060F9" w:rsidRPr="004D0F00">
        <w:rPr>
          <w:rFonts w:ascii="Tahoma" w:hAnsi="Tahoma" w:cs="Tahoma"/>
          <w:lang w:val="ru-RU"/>
        </w:rPr>
        <w:t>б</w:t>
      </w:r>
      <w:r w:rsidR="0033211B" w:rsidRPr="004D0F00">
        <w:rPr>
          <w:rFonts w:ascii="Tahoma" w:hAnsi="Tahoma" w:cs="Tahoma"/>
          <w:lang w:val="ru-RU"/>
        </w:rPr>
        <w:t>а</w:t>
      </w:r>
      <w:r>
        <w:rPr>
          <w:rFonts w:ascii="Tahoma" w:hAnsi="Tahoma" w:cs="Tahoma"/>
          <w:lang w:val="ru-RU"/>
        </w:rPr>
        <w:t>за для И</w:t>
      </w:r>
      <w:r w:rsidR="00B51987" w:rsidRPr="004D0F00">
        <w:rPr>
          <w:rFonts w:ascii="Tahoma" w:hAnsi="Tahoma" w:cs="Tahoma"/>
          <w:lang w:val="ru-RU"/>
        </w:rPr>
        <w:t>П</w:t>
      </w:r>
      <w:r>
        <w:rPr>
          <w:rFonts w:ascii="Tahoma" w:hAnsi="Tahoma" w:cs="Tahoma"/>
          <w:lang w:val="ru-RU"/>
        </w:rPr>
        <w:t xml:space="preserve">, которая </w:t>
      </w:r>
      <w:r w:rsidR="00C24011">
        <w:rPr>
          <w:rFonts w:ascii="Tahoma" w:hAnsi="Tahoma" w:cs="Tahoma"/>
          <w:lang w:val="ru-RU"/>
        </w:rPr>
        <w:t>составляет</w:t>
      </w:r>
      <w:r w:rsidR="00C24011" w:rsidRPr="004D0F00">
        <w:rPr>
          <w:rFonts w:ascii="Tahoma" w:hAnsi="Tahoma" w:cs="Tahoma"/>
          <w:lang w:val="ru-RU"/>
        </w:rPr>
        <w:t xml:space="preserve"> </w:t>
      </w:r>
      <w:r w:rsidRPr="004D0F00">
        <w:rPr>
          <w:rFonts w:ascii="Tahoma" w:hAnsi="Tahoma" w:cs="Tahoma"/>
          <w:b/>
          <w:lang w:val="ru-RU"/>
        </w:rPr>
        <w:t>5000 крон</w:t>
      </w:r>
      <w:r w:rsidR="00C951FD">
        <w:rPr>
          <w:rFonts w:ascii="Tahoma" w:hAnsi="Tahoma" w:cs="Tahoma"/>
          <w:lang w:val="ru-RU"/>
        </w:rPr>
        <w:t xml:space="preserve">, </w:t>
      </w:r>
      <w:r>
        <w:rPr>
          <w:rFonts w:ascii="Tahoma" w:hAnsi="Tahoma" w:cs="Tahoma"/>
          <w:lang w:val="ru-RU"/>
        </w:rPr>
        <w:t>не изменилась.</w:t>
      </w:r>
    </w:p>
    <w:p w14:paraId="18DBE05C" w14:textId="1A497BC1" w:rsidR="006146B1" w:rsidRPr="00154D61" w:rsidRDefault="00C24011" w:rsidP="00770668">
      <w:pPr>
        <w:pStyle w:val="Normlnweb"/>
        <w:ind w:right="-14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Прежней остаётся и н</w:t>
      </w:r>
      <w:r w:rsidR="00B51987">
        <w:rPr>
          <w:rFonts w:ascii="Tahoma" w:hAnsi="Tahoma" w:cs="Tahoma"/>
          <w:lang w:val="ru-RU"/>
        </w:rPr>
        <w:t>алогооблагаемая база,</w:t>
      </w:r>
      <w:r w:rsidR="00154D61">
        <w:rPr>
          <w:rFonts w:ascii="Tahoma" w:hAnsi="Tahoma" w:cs="Tahoma"/>
          <w:lang w:val="ru-RU"/>
        </w:rPr>
        <w:t xml:space="preserve"> </w:t>
      </w:r>
      <w:r w:rsidR="00813032">
        <w:rPr>
          <w:rFonts w:ascii="Tahoma" w:hAnsi="Tahoma" w:cs="Tahoma"/>
          <w:lang w:val="ru-RU"/>
        </w:rPr>
        <w:t xml:space="preserve">которая является основой для участия </w:t>
      </w:r>
      <w:r w:rsidR="00154D61">
        <w:rPr>
          <w:rFonts w:ascii="Tahoma" w:hAnsi="Tahoma" w:cs="Tahoma"/>
          <w:lang w:val="ru-RU"/>
        </w:rPr>
        <w:t xml:space="preserve">в системе </w:t>
      </w:r>
      <w:r w:rsidR="00C951FD">
        <w:rPr>
          <w:rFonts w:ascii="Tahoma" w:hAnsi="Tahoma" w:cs="Tahoma"/>
          <w:lang w:val="ru-RU"/>
        </w:rPr>
        <w:t xml:space="preserve">страхования на случай временной нетрудоспособности. </w:t>
      </w:r>
      <w:r w:rsidR="0051268E">
        <w:rPr>
          <w:rFonts w:ascii="Tahoma" w:hAnsi="Tahoma" w:cs="Tahoma"/>
          <w:lang w:val="ru-RU"/>
        </w:rPr>
        <w:t>Р</w:t>
      </w:r>
      <w:r w:rsidR="00154D61">
        <w:rPr>
          <w:rFonts w:ascii="Tahoma" w:hAnsi="Tahoma" w:cs="Tahoma"/>
          <w:lang w:val="ru-RU"/>
        </w:rPr>
        <w:t xml:space="preserve">аботники с месячными доходами </w:t>
      </w:r>
      <w:r w:rsidR="0003292E">
        <w:rPr>
          <w:rFonts w:ascii="Tahoma" w:hAnsi="Tahoma" w:cs="Tahoma"/>
          <w:lang w:val="ru-RU"/>
        </w:rPr>
        <w:t xml:space="preserve">менее </w:t>
      </w:r>
      <w:r w:rsidR="00154D61" w:rsidRPr="00154D61">
        <w:rPr>
          <w:rFonts w:ascii="Tahoma" w:hAnsi="Tahoma" w:cs="Tahoma"/>
          <w:b/>
          <w:lang w:val="ru-RU"/>
        </w:rPr>
        <w:t>2500 крон</w:t>
      </w:r>
      <w:r w:rsidR="00154D61">
        <w:rPr>
          <w:rFonts w:ascii="Tahoma" w:hAnsi="Tahoma" w:cs="Tahoma"/>
          <w:b/>
          <w:lang w:val="ru-RU"/>
        </w:rPr>
        <w:t xml:space="preserve"> </w:t>
      </w:r>
      <w:r w:rsidR="00C951FD">
        <w:rPr>
          <w:rFonts w:ascii="Tahoma" w:hAnsi="Tahoma" w:cs="Tahoma"/>
          <w:lang w:val="ru-RU"/>
        </w:rPr>
        <w:t xml:space="preserve">не </w:t>
      </w:r>
      <w:r w:rsidR="0003292E">
        <w:rPr>
          <w:rFonts w:ascii="Tahoma" w:hAnsi="Tahoma" w:cs="Tahoma"/>
          <w:lang w:val="ru-RU"/>
        </w:rPr>
        <w:t>участвуют</w:t>
      </w:r>
      <w:r w:rsidR="00AC7786">
        <w:rPr>
          <w:rFonts w:ascii="Tahoma" w:hAnsi="Tahoma" w:cs="Tahoma"/>
          <w:lang w:val="ru-RU"/>
        </w:rPr>
        <w:t xml:space="preserve"> </w:t>
      </w:r>
      <w:r w:rsidR="00154D61">
        <w:rPr>
          <w:rFonts w:ascii="Tahoma" w:hAnsi="Tahoma" w:cs="Tahoma"/>
          <w:lang w:val="ru-RU"/>
        </w:rPr>
        <w:t xml:space="preserve">в системе </w:t>
      </w:r>
      <w:r w:rsidR="00C951FD">
        <w:rPr>
          <w:rFonts w:ascii="Tahoma" w:hAnsi="Tahoma" w:cs="Tahoma"/>
          <w:lang w:val="ru-RU"/>
        </w:rPr>
        <w:t>страхования на случай временной нетрудоспособности и</w:t>
      </w:r>
      <w:r w:rsidR="0003292E">
        <w:rPr>
          <w:rFonts w:ascii="Tahoma" w:hAnsi="Tahoma" w:cs="Tahoma"/>
          <w:lang w:val="ru-RU"/>
        </w:rPr>
        <w:t xml:space="preserve"> в системе</w:t>
      </w:r>
      <w:r w:rsidR="00C951FD">
        <w:rPr>
          <w:rFonts w:ascii="Tahoma" w:hAnsi="Tahoma" w:cs="Tahoma"/>
          <w:lang w:val="ru-RU"/>
        </w:rPr>
        <w:t xml:space="preserve"> пенсионного страхования</w:t>
      </w:r>
      <w:r w:rsidR="00154D61">
        <w:rPr>
          <w:rFonts w:ascii="Tahoma" w:hAnsi="Tahoma" w:cs="Tahoma"/>
          <w:lang w:val="ru-RU"/>
        </w:rPr>
        <w:t xml:space="preserve">. </w:t>
      </w:r>
    </w:p>
    <w:p w14:paraId="1556BBB9" w14:textId="08507AC7" w:rsidR="001B2EE4" w:rsidRPr="001B2EE4" w:rsidRDefault="00557D8A" w:rsidP="00770668">
      <w:pPr>
        <w:pStyle w:val="Nadpis3"/>
        <w:ind w:right="-141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П</w:t>
      </w:r>
      <w:r w:rsidR="001B2EE4">
        <w:rPr>
          <w:rFonts w:ascii="Tahoma" w:hAnsi="Tahoma" w:cs="Tahoma"/>
          <w:sz w:val="24"/>
          <w:szCs w:val="24"/>
          <w:lang w:val="ru-RU"/>
        </w:rPr>
        <w:t>особие</w:t>
      </w:r>
      <w:r>
        <w:rPr>
          <w:rFonts w:ascii="Tahoma" w:hAnsi="Tahoma" w:cs="Tahoma"/>
          <w:sz w:val="24"/>
          <w:szCs w:val="24"/>
          <w:lang w:val="ru-RU"/>
        </w:rPr>
        <w:t xml:space="preserve"> по болезни</w:t>
      </w:r>
      <w:r w:rsidR="001B2EE4">
        <w:rPr>
          <w:rFonts w:ascii="Tahoma" w:hAnsi="Tahoma" w:cs="Tahoma"/>
          <w:sz w:val="24"/>
          <w:szCs w:val="24"/>
          <w:lang w:val="ru-RU"/>
        </w:rPr>
        <w:t xml:space="preserve"> и </w:t>
      </w:r>
      <w:r w:rsidR="001D5A9E">
        <w:rPr>
          <w:rFonts w:ascii="Tahoma" w:hAnsi="Tahoma" w:cs="Tahoma"/>
          <w:sz w:val="24"/>
          <w:szCs w:val="24"/>
          <w:lang w:val="ru-RU"/>
        </w:rPr>
        <w:t xml:space="preserve">компенсация зарплаты поднимаются </w:t>
      </w:r>
    </w:p>
    <w:p w14:paraId="68D28CB6" w14:textId="4F66B291" w:rsidR="001D5A9E" w:rsidRPr="00D029D8" w:rsidRDefault="00D029D8" w:rsidP="00770668">
      <w:pPr>
        <w:pStyle w:val="Normlnweb"/>
        <w:ind w:right="-141"/>
        <w:rPr>
          <w:rFonts w:ascii="Tahoma" w:hAnsi="Tahoma" w:cs="Tahoma"/>
        </w:rPr>
      </w:pPr>
      <w:r>
        <w:rPr>
          <w:rStyle w:val="Hypertextovodkaz"/>
          <w:rFonts w:ascii="Tahoma" w:hAnsi="Tahoma" w:cs="Tahoma"/>
          <w:u w:val="none"/>
          <w:lang w:val="ru-RU"/>
        </w:rPr>
        <w:t>Отныне так</w:t>
      </w:r>
      <w:r w:rsidR="004C74B0">
        <w:rPr>
          <w:rStyle w:val="Hypertextovodkaz"/>
          <w:rFonts w:ascii="Tahoma" w:hAnsi="Tahoma" w:cs="Tahoma"/>
          <w:u w:val="none"/>
          <w:lang w:val="ru-RU"/>
        </w:rPr>
        <w:t>же меня</w:t>
      </w:r>
      <w:r w:rsidR="0051268E">
        <w:rPr>
          <w:rStyle w:val="Hypertextovodkaz"/>
          <w:rFonts w:ascii="Tahoma" w:hAnsi="Tahoma" w:cs="Tahoma"/>
          <w:u w:val="none"/>
          <w:lang w:val="ru-RU"/>
        </w:rPr>
        <w:t>е</w:t>
      </w:r>
      <w:r w:rsidR="004C74B0">
        <w:rPr>
          <w:rStyle w:val="Hypertextovodkaz"/>
          <w:rFonts w:ascii="Tahoma" w:hAnsi="Tahoma" w:cs="Tahoma"/>
          <w:u w:val="none"/>
          <w:lang w:val="ru-RU"/>
        </w:rPr>
        <w:t xml:space="preserve">тся ставка </w:t>
      </w:r>
      <w:r w:rsidR="001D5A9E">
        <w:rPr>
          <w:rStyle w:val="Hypertextovodkaz"/>
          <w:rFonts w:ascii="Tahoma" w:hAnsi="Tahoma" w:cs="Tahoma"/>
          <w:u w:val="none"/>
          <w:lang w:val="ru-RU"/>
        </w:rPr>
        <w:t>пособий</w:t>
      </w:r>
      <w:r w:rsidR="004C74B0">
        <w:rPr>
          <w:rStyle w:val="Hypertextovodkaz"/>
          <w:rFonts w:ascii="Tahoma" w:hAnsi="Tahoma" w:cs="Tahoma"/>
          <w:u w:val="none"/>
          <w:lang w:val="ru-RU"/>
        </w:rPr>
        <w:t xml:space="preserve"> по болезни</w:t>
      </w:r>
      <w:r w:rsidR="001D5A9E">
        <w:rPr>
          <w:rStyle w:val="Hypertextovodkaz"/>
          <w:rFonts w:ascii="Tahoma" w:hAnsi="Tahoma" w:cs="Tahoma"/>
          <w:u w:val="none"/>
          <w:lang w:val="ru-RU"/>
        </w:rPr>
        <w:t xml:space="preserve"> и компенсация зарплаты. </w:t>
      </w:r>
      <w:r w:rsidR="00695AB5">
        <w:rPr>
          <w:rStyle w:val="Hypertextovodkaz"/>
          <w:rFonts w:ascii="Tahoma" w:hAnsi="Tahoma" w:cs="Tahoma"/>
          <w:u w:val="none"/>
          <w:lang w:val="ru-RU"/>
        </w:rPr>
        <w:t>Вам будут зачислять</w:t>
      </w:r>
      <w:r>
        <w:rPr>
          <w:rStyle w:val="Hypertextovodkaz"/>
          <w:rFonts w:ascii="Tahoma" w:hAnsi="Tahoma" w:cs="Tahoma"/>
          <w:u w:val="none"/>
          <w:lang w:val="ru-RU"/>
        </w:rPr>
        <w:t xml:space="preserve"> больше денег из вашего заработка, поскольку редукционн</w:t>
      </w:r>
      <w:r w:rsidR="0003292E">
        <w:rPr>
          <w:rStyle w:val="Hypertextovodkaz"/>
          <w:rFonts w:ascii="Tahoma" w:hAnsi="Tahoma" w:cs="Tahoma"/>
          <w:u w:val="none"/>
          <w:lang w:val="ru-RU"/>
        </w:rPr>
        <w:t>ый</w:t>
      </w:r>
      <w:r>
        <w:rPr>
          <w:rStyle w:val="Hypertextovodkaz"/>
          <w:rFonts w:ascii="Tahoma" w:hAnsi="Tahoma" w:cs="Tahoma"/>
          <w:u w:val="none"/>
          <w:lang w:val="ru-RU"/>
        </w:rPr>
        <w:t xml:space="preserve"> уровень</w:t>
      </w:r>
      <w:r w:rsidR="004C74B0">
        <w:rPr>
          <w:rStyle w:val="Hypertextovodkaz"/>
          <w:rFonts w:ascii="Tahoma" w:hAnsi="Tahoma" w:cs="Tahoma"/>
          <w:u w:val="none"/>
          <w:lang w:val="ru-RU"/>
        </w:rPr>
        <w:t xml:space="preserve"> </w:t>
      </w:r>
      <w:r w:rsidR="004C74B0">
        <w:rPr>
          <w:rStyle w:val="Hypertextovodkaz"/>
          <w:rFonts w:ascii="Tahoma" w:hAnsi="Tahoma" w:cs="Tahoma"/>
          <w:u w:val="none"/>
        </w:rPr>
        <w:t>(redukční úroveň)</w:t>
      </w:r>
      <w:r>
        <w:rPr>
          <w:rStyle w:val="Hypertextovodkaz"/>
          <w:rFonts w:ascii="Tahoma" w:hAnsi="Tahoma" w:cs="Tahoma"/>
          <w:u w:val="none"/>
          <w:lang w:val="ru-RU"/>
        </w:rPr>
        <w:t xml:space="preserve"> для расчета компенсации зарплаты увеличивается. </w:t>
      </w:r>
      <w:r w:rsidR="00B77FE4">
        <w:fldChar w:fldCharType="begin"/>
      </w:r>
      <w:r w:rsidR="00B77FE4">
        <w:instrText xml:space="preserve"> HYPERLINK "http://www.mesec.cz/clanky/nahrada-mzdy-a-nemocenske-v-roce-2017-priklady-navody/" </w:instrText>
      </w:r>
      <w:r w:rsidR="00B77FE4">
        <w:fldChar w:fldCharType="separate"/>
      </w:r>
      <w:r w:rsidRPr="00014197">
        <w:rPr>
          <w:rStyle w:val="Hypertextovodkaz"/>
          <w:rFonts w:ascii="Tahoma" w:hAnsi="Tahoma" w:cs="Tahoma"/>
        </w:rPr>
        <w:t>http://www.mesec.cz/clanky/nahrada-mzdy-a-nemocenske-v-roce-2017-priklady-navody/</w:t>
      </w:r>
      <w:r w:rsidR="00B77FE4">
        <w:rPr>
          <w:rStyle w:val="Hypertextovodkaz"/>
          <w:rFonts w:ascii="Tahoma" w:hAnsi="Tahoma" w:cs="Tahoma"/>
        </w:rPr>
        <w:fldChar w:fldCharType="end"/>
      </w:r>
      <w:r w:rsidRPr="00D029D8">
        <w:rPr>
          <w:rStyle w:val="Hypertextovodkaz"/>
          <w:rFonts w:ascii="Tahoma" w:hAnsi="Tahoma" w:cs="Tahoma"/>
          <w:u w:val="none"/>
        </w:rPr>
        <w:t xml:space="preserve"> </w:t>
      </w:r>
    </w:p>
    <w:p w14:paraId="097C26F7" w14:textId="2EC2AF91" w:rsidR="001D5A9E" w:rsidRPr="00E94DEF" w:rsidRDefault="001D5A9E" w:rsidP="00770668">
      <w:pPr>
        <w:pStyle w:val="Nadpis3"/>
        <w:ind w:right="-141"/>
        <w:rPr>
          <w:rFonts w:ascii="Tahoma" w:hAnsi="Tahoma" w:cs="Tahoma"/>
          <w:sz w:val="24"/>
          <w:szCs w:val="24"/>
          <w:lang w:val="ru-RU"/>
        </w:rPr>
      </w:pPr>
      <w:r w:rsidRPr="00E94DEF">
        <w:rPr>
          <w:rFonts w:ascii="Tahoma" w:hAnsi="Tahoma" w:cs="Tahoma"/>
          <w:sz w:val="24"/>
          <w:szCs w:val="24"/>
          <w:lang w:val="ru-RU"/>
        </w:rPr>
        <w:t>Медицинское страхование</w:t>
      </w:r>
      <w:r w:rsidRPr="003F6439">
        <w:rPr>
          <w:rFonts w:ascii="Tahoma" w:hAnsi="Tahoma" w:cs="Tahoma"/>
          <w:sz w:val="24"/>
          <w:szCs w:val="24"/>
        </w:rPr>
        <w:t xml:space="preserve"> </w:t>
      </w:r>
      <w:r w:rsidR="00E94DEF">
        <w:rPr>
          <w:rFonts w:ascii="Tahoma" w:hAnsi="Tahoma" w:cs="Tahoma"/>
          <w:sz w:val="24"/>
          <w:szCs w:val="24"/>
          <w:lang w:val="ru-RU"/>
        </w:rPr>
        <w:t xml:space="preserve">в </w:t>
      </w:r>
      <w:r w:rsidRPr="003F6439">
        <w:rPr>
          <w:rFonts w:ascii="Tahoma" w:hAnsi="Tahoma" w:cs="Tahoma"/>
          <w:sz w:val="24"/>
          <w:szCs w:val="24"/>
        </w:rPr>
        <w:t>2017</w:t>
      </w:r>
      <w:r w:rsidR="00E94DEF">
        <w:rPr>
          <w:rFonts w:ascii="Tahoma" w:hAnsi="Tahoma" w:cs="Tahoma"/>
          <w:sz w:val="24"/>
          <w:szCs w:val="24"/>
          <w:lang w:val="ru-RU"/>
        </w:rPr>
        <w:t xml:space="preserve"> г.</w:t>
      </w:r>
    </w:p>
    <w:p w14:paraId="446A6F5D" w14:textId="3F70F034" w:rsidR="00695AB5" w:rsidRPr="00695AB5" w:rsidRDefault="00E94DEF" w:rsidP="00770668">
      <w:pPr>
        <w:pStyle w:val="Normlnweb"/>
        <w:ind w:right="-14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Минимальный взнос на</w:t>
      </w:r>
      <w:r w:rsidR="00695AB5">
        <w:rPr>
          <w:rFonts w:ascii="Tahoma" w:hAnsi="Tahoma" w:cs="Tahoma"/>
          <w:lang w:val="ru-RU"/>
        </w:rPr>
        <w:t xml:space="preserve"> медицинское страхование поднимается </w:t>
      </w:r>
      <w:r>
        <w:rPr>
          <w:rFonts w:ascii="Tahoma" w:hAnsi="Tahoma" w:cs="Tahoma"/>
          <w:lang w:val="ru-RU"/>
        </w:rPr>
        <w:t xml:space="preserve">в текущем году </w:t>
      </w:r>
      <w:r w:rsidR="00695AB5">
        <w:rPr>
          <w:rFonts w:ascii="Tahoma" w:hAnsi="Tahoma" w:cs="Tahoma"/>
          <w:lang w:val="ru-RU"/>
        </w:rPr>
        <w:t xml:space="preserve">до </w:t>
      </w:r>
      <w:r w:rsidR="00695AB5" w:rsidRPr="00695AB5">
        <w:rPr>
          <w:rFonts w:ascii="Tahoma" w:hAnsi="Tahoma" w:cs="Tahoma"/>
          <w:b/>
          <w:lang w:val="ru-RU"/>
        </w:rPr>
        <w:t>1906 крон</w:t>
      </w:r>
      <w:r w:rsidR="00695AB5">
        <w:rPr>
          <w:rFonts w:ascii="Tahoma" w:hAnsi="Tahoma" w:cs="Tahoma"/>
          <w:lang w:val="ru-RU"/>
        </w:rPr>
        <w:t xml:space="preserve">. Потолок налогооблагаемой базы в случае медицинского страхования не определен. Платеж взноса в медицинское страхование осуществляется </w:t>
      </w:r>
      <w:r w:rsidR="00CE6FD1">
        <w:rPr>
          <w:rFonts w:ascii="Tahoma" w:hAnsi="Tahoma" w:cs="Tahoma"/>
          <w:lang w:val="ru-RU"/>
        </w:rPr>
        <w:t xml:space="preserve">в срок </w:t>
      </w:r>
      <w:r w:rsidR="00695AB5">
        <w:rPr>
          <w:rFonts w:ascii="Tahoma" w:hAnsi="Tahoma" w:cs="Tahoma"/>
          <w:lang w:val="ru-RU"/>
        </w:rPr>
        <w:t xml:space="preserve">до 8 числа </w:t>
      </w:r>
      <w:r w:rsidR="00CE6FD1">
        <w:rPr>
          <w:rFonts w:ascii="Tahoma" w:hAnsi="Tahoma" w:cs="Tahoma"/>
          <w:lang w:val="ru-RU"/>
        </w:rPr>
        <w:t>по</w:t>
      </w:r>
      <w:r w:rsidR="00695AB5">
        <w:rPr>
          <w:rFonts w:ascii="Tahoma" w:hAnsi="Tahoma" w:cs="Tahoma"/>
          <w:lang w:val="ru-RU"/>
        </w:rPr>
        <w:t>следующего месяца. Новая ставка</w:t>
      </w:r>
      <w:r w:rsidR="00FD3F0C">
        <w:rPr>
          <w:rFonts w:ascii="Tahoma" w:hAnsi="Tahoma" w:cs="Tahoma"/>
        </w:rPr>
        <w:t xml:space="preserve"> </w:t>
      </w:r>
      <w:r w:rsidR="00FD3F0C">
        <w:rPr>
          <w:rFonts w:ascii="Tahoma" w:hAnsi="Tahoma" w:cs="Tahoma"/>
          <w:lang w:val="ru-RU"/>
        </w:rPr>
        <w:t>действует</w:t>
      </w:r>
      <w:r w:rsidR="00695AB5">
        <w:rPr>
          <w:rFonts w:ascii="Tahoma" w:hAnsi="Tahoma" w:cs="Tahoma"/>
          <w:lang w:val="ru-RU"/>
        </w:rPr>
        <w:t xml:space="preserve"> с января. </w:t>
      </w:r>
    </w:p>
    <w:p w14:paraId="732FF7A8" w14:textId="4D7C7FE8" w:rsidR="00FD3F0C" w:rsidRPr="00FD3F0C" w:rsidRDefault="00FD3F0C" w:rsidP="00770668">
      <w:pPr>
        <w:pStyle w:val="Normlnweb"/>
        <w:ind w:right="-141"/>
        <w:rPr>
          <w:rFonts w:ascii="Tahoma" w:hAnsi="Tahoma" w:cs="Tahoma"/>
        </w:rPr>
      </w:pPr>
      <w:r>
        <w:rPr>
          <w:rStyle w:val="Hypertextovodkaz"/>
          <w:rFonts w:ascii="Tahoma" w:hAnsi="Tahoma" w:cs="Tahoma"/>
          <w:u w:val="none"/>
          <w:lang w:val="ru-RU"/>
        </w:rPr>
        <w:t>Узнать полную ин</w:t>
      </w:r>
      <w:r w:rsidR="00F71F10">
        <w:rPr>
          <w:rStyle w:val="Hypertextovodkaz"/>
          <w:rFonts w:ascii="Tahoma" w:hAnsi="Tahoma" w:cs="Tahoma"/>
          <w:u w:val="none"/>
          <w:lang w:val="ru-RU"/>
        </w:rPr>
        <w:t>формацию о минимальных взносах на</w:t>
      </w:r>
      <w:r>
        <w:rPr>
          <w:rStyle w:val="Hypertextovodkaz"/>
          <w:rFonts w:ascii="Tahoma" w:hAnsi="Tahoma" w:cs="Tahoma"/>
          <w:u w:val="none"/>
          <w:lang w:val="ru-RU"/>
        </w:rPr>
        <w:t xml:space="preserve"> ме</w:t>
      </w:r>
      <w:r w:rsidR="00E94DEF">
        <w:rPr>
          <w:rStyle w:val="Hypertextovodkaz"/>
          <w:rFonts w:ascii="Tahoma" w:hAnsi="Tahoma" w:cs="Tahoma"/>
          <w:u w:val="none"/>
          <w:lang w:val="ru-RU"/>
        </w:rPr>
        <w:t>дицинское и социальные страхование</w:t>
      </w:r>
      <w:r>
        <w:rPr>
          <w:rStyle w:val="Hypertextovodkaz"/>
          <w:rFonts w:ascii="Tahoma" w:hAnsi="Tahoma" w:cs="Tahoma"/>
          <w:u w:val="none"/>
          <w:lang w:val="ru-RU"/>
        </w:rPr>
        <w:t xml:space="preserve"> в 2017 г. </w:t>
      </w:r>
      <w:r w:rsidR="00B77FE4">
        <w:fldChar w:fldCharType="begin"/>
      </w:r>
      <w:r w:rsidR="00B77FE4">
        <w:instrText xml:space="preserve"> HYPERLINK "http://www.mesec.cz/clanky/zdravotni-a-socialni-pojisteni-2017-vyraznejsi-rust-mezd-zdrazi-zalohy/" </w:instrText>
      </w:r>
      <w:r w:rsidR="00B77FE4">
        <w:fldChar w:fldCharType="separate"/>
      </w:r>
      <w:r w:rsidRPr="00014197">
        <w:rPr>
          <w:rStyle w:val="Hypertextovodkaz"/>
          <w:rFonts w:ascii="Tahoma" w:hAnsi="Tahoma" w:cs="Tahoma"/>
        </w:rPr>
        <w:t>http://www.mesec.cz/clanky/zdravotni-a-socialni-pojisteni-2017-vyraznejsi-rust-mezd-zdrazi-zalohy/</w:t>
      </w:r>
      <w:r w:rsidR="00B77FE4">
        <w:rPr>
          <w:rStyle w:val="Hypertextovodkaz"/>
          <w:rFonts w:ascii="Tahoma" w:hAnsi="Tahoma" w:cs="Tahoma"/>
        </w:rPr>
        <w:fldChar w:fldCharType="end"/>
      </w:r>
    </w:p>
    <w:p w14:paraId="6305C3B4" w14:textId="3642A16D" w:rsidR="002F008E" w:rsidRPr="00FE680A" w:rsidRDefault="00FE680A" w:rsidP="00770668">
      <w:pPr>
        <w:pStyle w:val="Nadpis3"/>
        <w:ind w:right="-141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Новые счета</w:t>
      </w:r>
      <w:r w:rsidR="0084362F">
        <w:rPr>
          <w:rFonts w:ascii="Tahoma" w:hAnsi="Tahoma" w:cs="Tahoma"/>
          <w:sz w:val="24"/>
          <w:szCs w:val="24"/>
          <w:lang w:val="ru-RU"/>
        </w:rPr>
        <w:t xml:space="preserve"> медицинских страховых компаний</w:t>
      </w:r>
      <w:r w:rsidR="002F008E" w:rsidRPr="00FE680A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4161FA9B" w14:textId="06A8F248" w:rsidR="00770668" w:rsidRPr="00D633DB" w:rsidRDefault="0084362F" w:rsidP="00770668">
      <w:pPr>
        <w:pStyle w:val="Normlnweb"/>
        <w:ind w:right="-141"/>
        <w:rPr>
          <w:rFonts w:ascii="Tahoma" w:hAnsi="Tahoma" w:cs="Tahoma"/>
          <w:lang w:val="ru-RU"/>
        </w:rPr>
      </w:pPr>
      <w:proofErr w:type="spellStart"/>
      <w:r w:rsidRPr="00AC7786">
        <w:rPr>
          <w:rStyle w:val="Hypertextovodkaz"/>
          <w:rFonts w:ascii="Tahoma" w:hAnsi="Tahoma" w:cs="Tahoma"/>
          <w:u w:val="none"/>
        </w:rPr>
        <w:t>Медицинские</w:t>
      </w:r>
      <w:proofErr w:type="spellEnd"/>
      <w:r w:rsidRPr="00AC7786">
        <w:rPr>
          <w:rStyle w:val="Hypertextovodkaz"/>
          <w:rFonts w:ascii="Tahoma" w:hAnsi="Tahoma" w:cs="Tahoma"/>
          <w:u w:val="none"/>
        </w:rPr>
        <w:t xml:space="preserve"> </w:t>
      </w:r>
      <w:proofErr w:type="spellStart"/>
      <w:r w:rsidRPr="00AC7786">
        <w:rPr>
          <w:rStyle w:val="Hypertextovodkaz"/>
          <w:rFonts w:ascii="Tahoma" w:hAnsi="Tahoma" w:cs="Tahoma"/>
          <w:u w:val="none"/>
        </w:rPr>
        <w:t>страховые</w:t>
      </w:r>
      <w:proofErr w:type="spellEnd"/>
      <w:r w:rsidRPr="00AC7786">
        <w:rPr>
          <w:rStyle w:val="Hypertextovodkaz"/>
          <w:rFonts w:ascii="Tahoma" w:hAnsi="Tahoma" w:cs="Tahoma"/>
          <w:u w:val="none"/>
        </w:rPr>
        <w:t xml:space="preserve"> </w:t>
      </w:r>
      <w:proofErr w:type="spellStart"/>
      <w:r w:rsidRPr="00AC7786">
        <w:rPr>
          <w:rStyle w:val="Hypertextovodkaz"/>
          <w:rFonts w:ascii="Tahoma" w:hAnsi="Tahoma" w:cs="Tahoma"/>
          <w:u w:val="none"/>
        </w:rPr>
        <w:t>компании</w:t>
      </w:r>
      <w:proofErr w:type="spellEnd"/>
      <w:r w:rsidDel="0084362F">
        <w:rPr>
          <w:rStyle w:val="Hypertextovodkaz"/>
          <w:rFonts w:ascii="Tahoma" w:hAnsi="Tahoma" w:cs="Tahoma"/>
          <w:u w:val="none"/>
          <w:lang w:val="ru-RU"/>
        </w:rPr>
        <w:t xml:space="preserve"> </w:t>
      </w:r>
      <w:r w:rsidR="00D633DB">
        <w:rPr>
          <w:rStyle w:val="Hypertextovodkaz"/>
          <w:rFonts w:ascii="Tahoma" w:hAnsi="Tahoma" w:cs="Tahoma"/>
          <w:u w:val="none"/>
          <w:lang w:val="ru-RU"/>
        </w:rPr>
        <w:t xml:space="preserve">должны </w:t>
      </w:r>
      <w:r w:rsidR="00CE6FD1">
        <w:rPr>
          <w:rStyle w:val="Hypertextovodkaz"/>
          <w:rFonts w:ascii="Tahoma" w:hAnsi="Tahoma" w:cs="Tahoma"/>
          <w:u w:val="none"/>
          <w:lang w:val="ru-RU"/>
        </w:rPr>
        <w:t xml:space="preserve">в срок </w:t>
      </w:r>
      <w:r w:rsidR="00D633DB">
        <w:rPr>
          <w:rStyle w:val="Hypertextovodkaz"/>
          <w:rFonts w:ascii="Tahoma" w:hAnsi="Tahoma" w:cs="Tahoma"/>
          <w:u w:val="none"/>
          <w:lang w:val="ru-RU"/>
        </w:rPr>
        <w:t>до</w:t>
      </w:r>
      <w:r w:rsidR="002F008E">
        <w:rPr>
          <w:rStyle w:val="Hypertextovodkaz"/>
          <w:rFonts w:ascii="Tahoma" w:hAnsi="Tahoma" w:cs="Tahoma"/>
          <w:u w:val="none"/>
          <w:lang w:val="ru-RU"/>
        </w:rPr>
        <w:t xml:space="preserve"> 10 фе</w:t>
      </w:r>
      <w:r w:rsidR="00FE680A">
        <w:rPr>
          <w:rStyle w:val="Hypertextovodkaz"/>
          <w:rFonts w:ascii="Tahoma" w:hAnsi="Tahoma" w:cs="Tahoma"/>
          <w:u w:val="none"/>
          <w:lang w:val="ru-RU"/>
        </w:rPr>
        <w:t>враля 2017 г. закрыть свои счета</w:t>
      </w:r>
      <w:r w:rsidR="002F008E">
        <w:rPr>
          <w:rStyle w:val="Hypertextovodkaz"/>
          <w:rFonts w:ascii="Tahoma" w:hAnsi="Tahoma" w:cs="Tahoma"/>
          <w:u w:val="none"/>
          <w:lang w:val="ru-RU"/>
        </w:rPr>
        <w:t xml:space="preserve"> в коммерческих ба</w:t>
      </w:r>
      <w:r w:rsidR="00FE680A">
        <w:rPr>
          <w:rStyle w:val="Hypertextovodkaz"/>
          <w:rFonts w:ascii="Tahoma" w:hAnsi="Tahoma" w:cs="Tahoma"/>
          <w:u w:val="none"/>
          <w:lang w:val="ru-RU"/>
        </w:rPr>
        <w:t>нках и открыть новые счета</w:t>
      </w:r>
      <w:r w:rsidR="002F008E">
        <w:rPr>
          <w:rStyle w:val="Hypertextovodkaz"/>
          <w:rFonts w:ascii="Tahoma" w:hAnsi="Tahoma" w:cs="Tahoma"/>
          <w:u w:val="none"/>
          <w:lang w:val="ru-RU"/>
        </w:rPr>
        <w:t xml:space="preserve"> в Чешском национальном банке, </w:t>
      </w:r>
      <w:r w:rsidR="00FE680A">
        <w:rPr>
          <w:rStyle w:val="Hypertextovodkaz"/>
          <w:rFonts w:ascii="Tahoma" w:hAnsi="Tahoma" w:cs="Tahoma"/>
          <w:u w:val="none"/>
          <w:lang w:val="ru-RU"/>
        </w:rPr>
        <w:t>на которые работодатели, И</w:t>
      </w:r>
      <w:r w:rsidR="002F008E">
        <w:rPr>
          <w:rStyle w:val="Hypertextovodkaz"/>
          <w:rFonts w:ascii="Tahoma" w:hAnsi="Tahoma" w:cs="Tahoma"/>
          <w:u w:val="none"/>
          <w:lang w:val="ru-RU"/>
        </w:rPr>
        <w:t xml:space="preserve">П и остальные плательщики </w:t>
      </w:r>
      <w:r w:rsidR="00DC513E">
        <w:rPr>
          <w:rStyle w:val="Hypertextovodkaz"/>
          <w:rFonts w:ascii="Tahoma" w:hAnsi="Tahoma" w:cs="Tahoma"/>
          <w:u w:val="none"/>
          <w:lang w:val="ru-RU"/>
        </w:rPr>
        <w:t xml:space="preserve">будут перечислять </w:t>
      </w:r>
      <w:r w:rsidR="00FE680A">
        <w:rPr>
          <w:rStyle w:val="Hypertextovodkaz"/>
          <w:rFonts w:ascii="Tahoma" w:hAnsi="Tahoma" w:cs="Tahoma"/>
          <w:u w:val="none"/>
          <w:lang w:val="ru-RU"/>
        </w:rPr>
        <w:t>страховые взносы</w:t>
      </w:r>
      <w:r w:rsidR="002F008E">
        <w:rPr>
          <w:rStyle w:val="Hypertextovodkaz"/>
          <w:rFonts w:ascii="Tahoma" w:hAnsi="Tahoma" w:cs="Tahoma"/>
          <w:u w:val="none"/>
          <w:lang w:val="ru-RU"/>
        </w:rPr>
        <w:t>.</w:t>
      </w:r>
      <w:r w:rsidR="00FE680A">
        <w:rPr>
          <w:rStyle w:val="Hypertextovodkaz"/>
          <w:rFonts w:ascii="Tahoma" w:hAnsi="Tahoma" w:cs="Tahoma"/>
          <w:u w:val="none"/>
          <w:lang w:val="ru-RU"/>
        </w:rPr>
        <w:t xml:space="preserve"> </w:t>
      </w:r>
      <w:r w:rsidR="00D633DB">
        <w:rPr>
          <w:rStyle w:val="Hypertextovodkaz"/>
          <w:rFonts w:ascii="Tahoma" w:hAnsi="Tahoma" w:cs="Tahoma"/>
          <w:u w:val="none"/>
          <w:lang w:val="ru-RU"/>
        </w:rPr>
        <w:t>И</w:t>
      </w:r>
      <w:r w:rsidR="00D633DB">
        <w:rPr>
          <w:rFonts w:ascii="Tahoma" w:hAnsi="Tahoma" w:cs="Tahoma"/>
          <w:lang w:val="ru-RU"/>
        </w:rPr>
        <w:t xml:space="preserve">зменение вытекает из поправки закона </w:t>
      </w:r>
      <w:r w:rsidR="00FE680A">
        <w:rPr>
          <w:rFonts w:ascii="Tahoma" w:hAnsi="Tahoma" w:cs="Tahoma"/>
          <w:lang w:val="ru-RU"/>
        </w:rPr>
        <w:t xml:space="preserve">о бюджетных правилах. </w:t>
      </w:r>
      <w:r w:rsidR="00DC513E">
        <w:rPr>
          <w:rFonts w:ascii="Tahoma" w:hAnsi="Tahoma" w:cs="Tahoma"/>
          <w:lang w:val="ru-RU"/>
        </w:rPr>
        <w:t xml:space="preserve">Точный </w:t>
      </w:r>
      <w:r w:rsidR="00FE680A">
        <w:rPr>
          <w:rFonts w:ascii="Tahoma" w:hAnsi="Tahoma" w:cs="Tahoma"/>
          <w:lang w:val="ru-RU"/>
        </w:rPr>
        <w:t>номер счета можно найти здесь</w:t>
      </w:r>
      <w:r w:rsidR="00D633DB">
        <w:rPr>
          <w:rFonts w:ascii="Tahoma" w:hAnsi="Tahoma" w:cs="Tahoma"/>
          <w:lang w:val="ru-RU"/>
        </w:rPr>
        <w:t xml:space="preserve">: </w:t>
      </w:r>
      <w:hyperlink r:id="rId8" w:history="1">
        <w:r w:rsidR="00D633DB" w:rsidRPr="00014197">
          <w:rPr>
            <w:rStyle w:val="Hypertextovodkaz"/>
            <w:rFonts w:ascii="Tahoma" w:hAnsi="Tahoma" w:cs="Tahoma"/>
          </w:rPr>
          <w:t>http://www.mesec.cz/aktuality/zdravotni-pojistovny-meni-cisla-uctu-platby-na-pojistne-budete-zasilat-jinam/</w:t>
        </w:r>
      </w:hyperlink>
    </w:p>
    <w:p w14:paraId="7DEA5518" w14:textId="77777777" w:rsidR="003F3C29" w:rsidRDefault="003F3C29" w:rsidP="00770668">
      <w:pPr>
        <w:pStyle w:val="Normlnweb"/>
        <w:ind w:right="-141"/>
        <w:rPr>
          <w:rFonts w:ascii="Tahoma" w:hAnsi="Tahoma" w:cs="Tahoma"/>
          <w:b/>
        </w:rPr>
      </w:pPr>
    </w:p>
    <w:p w14:paraId="797E9DE4" w14:textId="53F87697" w:rsidR="00D633DB" w:rsidRPr="008E4C47" w:rsidRDefault="00D633DB" w:rsidP="00770668">
      <w:pPr>
        <w:pStyle w:val="Normlnweb"/>
        <w:ind w:right="-141"/>
        <w:rPr>
          <w:rFonts w:ascii="Tahoma" w:hAnsi="Tahoma" w:cs="Tahoma"/>
          <w:b/>
        </w:rPr>
      </w:pPr>
      <w:proofErr w:type="spellStart"/>
      <w:r w:rsidRPr="008E4C47">
        <w:rPr>
          <w:rFonts w:ascii="Tahoma" w:hAnsi="Tahoma" w:cs="Tahoma"/>
          <w:b/>
        </w:rPr>
        <w:t>Налоговые</w:t>
      </w:r>
      <w:proofErr w:type="spellEnd"/>
      <w:r w:rsidRPr="008E4C47">
        <w:rPr>
          <w:rFonts w:ascii="Tahoma" w:hAnsi="Tahoma" w:cs="Tahoma"/>
          <w:b/>
        </w:rPr>
        <w:t xml:space="preserve"> </w:t>
      </w:r>
      <w:proofErr w:type="spellStart"/>
      <w:r w:rsidRPr="008E4C47">
        <w:rPr>
          <w:rFonts w:ascii="Tahoma" w:hAnsi="Tahoma" w:cs="Tahoma"/>
          <w:b/>
        </w:rPr>
        <w:t>изменения</w:t>
      </w:r>
      <w:proofErr w:type="spellEnd"/>
    </w:p>
    <w:p w14:paraId="04266BA9" w14:textId="37AC53FD" w:rsidR="00770668" w:rsidRPr="00014197" w:rsidRDefault="00D633DB" w:rsidP="00770668">
      <w:pPr>
        <w:pStyle w:val="Nadpis3"/>
        <w:ind w:right="-141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  <w:lang w:val="ru-RU"/>
        </w:rPr>
        <w:t>С начала года действует ряд изменений в области налогов</w:t>
      </w:r>
      <w:r w:rsidR="00CE6FD1">
        <w:rPr>
          <w:rFonts w:ascii="Tahoma" w:hAnsi="Tahoma" w:cs="Tahoma"/>
          <w:b w:val="0"/>
          <w:sz w:val="24"/>
          <w:szCs w:val="24"/>
          <w:lang w:val="ru-RU"/>
        </w:rPr>
        <w:t xml:space="preserve">, такие как </w:t>
      </w:r>
      <w:r w:rsidR="00770668" w:rsidRPr="00014197">
        <w:rPr>
          <w:rFonts w:ascii="Tahoma" w:hAnsi="Tahoma" w:cs="Tahoma"/>
          <w:b w:val="0"/>
          <w:sz w:val="24"/>
          <w:szCs w:val="24"/>
        </w:rPr>
        <w:t xml:space="preserve"> </w:t>
      </w:r>
    </w:p>
    <w:p w14:paraId="5FDED36A" w14:textId="1096758F" w:rsidR="00CE6FD1" w:rsidRPr="00CE6FD1" w:rsidRDefault="00CE6FD1" w:rsidP="00770668">
      <w:pPr>
        <w:pStyle w:val="Nadpis3"/>
        <w:ind w:right="-141"/>
        <w:rPr>
          <w:rFonts w:ascii="Tahoma" w:hAnsi="Tahoma" w:cs="Tahoma"/>
          <w:b w:val="0"/>
          <w:sz w:val="24"/>
          <w:szCs w:val="24"/>
          <w:lang w:val="ru-RU"/>
        </w:rPr>
      </w:pPr>
      <w:r>
        <w:rPr>
          <w:rFonts w:ascii="Tahoma" w:hAnsi="Tahoma" w:cs="Tahoma"/>
          <w:b w:val="0"/>
          <w:sz w:val="24"/>
          <w:szCs w:val="24"/>
          <w:lang w:val="ru-RU"/>
        </w:rPr>
        <w:t>Льгота на запись ребенка в дет</w:t>
      </w:r>
      <w:r w:rsidR="00BD62B0">
        <w:rPr>
          <w:rFonts w:ascii="Tahoma" w:hAnsi="Tahoma" w:cs="Tahoma"/>
          <w:b w:val="0"/>
          <w:sz w:val="24"/>
          <w:szCs w:val="24"/>
          <w:lang w:val="ru-RU"/>
        </w:rPr>
        <w:t>ский сад увеличивается вплоть до</w:t>
      </w:r>
      <w:r>
        <w:rPr>
          <w:rFonts w:ascii="Tahoma" w:hAnsi="Tahoma" w:cs="Tahoma"/>
          <w:b w:val="0"/>
          <w:sz w:val="24"/>
          <w:szCs w:val="24"/>
          <w:lang w:val="ru-RU"/>
        </w:rPr>
        <w:t xml:space="preserve"> </w:t>
      </w:r>
      <w:r w:rsidRPr="00CE6FD1">
        <w:rPr>
          <w:rFonts w:ascii="Tahoma" w:hAnsi="Tahoma" w:cs="Tahoma"/>
          <w:sz w:val="24"/>
          <w:szCs w:val="24"/>
          <w:lang w:val="ru-RU"/>
        </w:rPr>
        <w:t>11 000 крон.</w:t>
      </w:r>
    </w:p>
    <w:p w14:paraId="35FDDD7A" w14:textId="726215EF" w:rsidR="00CE6FD1" w:rsidRPr="00A05B3D" w:rsidRDefault="00843317" w:rsidP="00843317">
      <w:pPr>
        <w:pStyle w:val="Nadpis3"/>
        <w:tabs>
          <w:tab w:val="left" w:pos="2430"/>
        </w:tabs>
        <w:ind w:right="-141"/>
        <w:rPr>
          <w:rFonts w:ascii="Tahoma" w:hAnsi="Tahoma" w:cs="Tahoma"/>
          <w:b w:val="0"/>
          <w:sz w:val="24"/>
          <w:szCs w:val="24"/>
          <w:lang w:val="ru-RU"/>
        </w:rPr>
      </w:pPr>
      <w:r>
        <w:rPr>
          <w:rFonts w:ascii="Tahoma" w:hAnsi="Tahoma" w:cs="Tahoma"/>
          <w:b w:val="0"/>
          <w:sz w:val="24"/>
          <w:szCs w:val="24"/>
          <w:lang w:val="ru-RU"/>
        </w:rPr>
        <w:t xml:space="preserve">Высший </w:t>
      </w:r>
      <w:r w:rsidR="00FF7A9A">
        <w:rPr>
          <w:rFonts w:ascii="Tahoma" w:hAnsi="Tahoma" w:cs="Tahoma"/>
          <w:b w:val="0"/>
          <w:sz w:val="24"/>
          <w:szCs w:val="24"/>
          <w:lang w:val="ru-RU"/>
        </w:rPr>
        <w:t xml:space="preserve">налоговый </w:t>
      </w:r>
      <w:r>
        <w:rPr>
          <w:rFonts w:ascii="Tahoma" w:hAnsi="Tahoma" w:cs="Tahoma"/>
          <w:b w:val="0"/>
          <w:sz w:val="24"/>
          <w:szCs w:val="24"/>
          <w:lang w:val="ru-RU"/>
        </w:rPr>
        <w:t>вычет на пенсионное страхование и страхование жизни –</w:t>
      </w:r>
      <w:r w:rsidR="0087744C">
        <w:rPr>
          <w:rFonts w:ascii="Tahoma" w:hAnsi="Tahoma" w:cs="Tahoma"/>
          <w:b w:val="0"/>
          <w:sz w:val="24"/>
          <w:szCs w:val="24"/>
          <w:lang w:val="ru-RU"/>
        </w:rPr>
        <w:t xml:space="preserve"> с января потолок</w:t>
      </w:r>
      <w:r w:rsidR="00A05B3D">
        <w:rPr>
          <w:rFonts w:ascii="Tahoma" w:hAnsi="Tahoma" w:cs="Tahoma"/>
          <w:b w:val="0"/>
          <w:sz w:val="24"/>
          <w:szCs w:val="24"/>
          <w:lang w:val="ru-RU"/>
        </w:rPr>
        <w:t xml:space="preserve"> для освобождения от</w:t>
      </w:r>
      <w:r w:rsidR="0021470C">
        <w:rPr>
          <w:rFonts w:ascii="Tahoma" w:hAnsi="Tahoma" w:cs="Tahoma"/>
          <w:b w:val="0"/>
          <w:sz w:val="24"/>
          <w:szCs w:val="24"/>
          <w:lang w:val="ru-RU"/>
        </w:rPr>
        <w:t xml:space="preserve"> подоходного налога</w:t>
      </w:r>
      <w:r w:rsidR="00A05B3D">
        <w:rPr>
          <w:rFonts w:ascii="Tahoma" w:hAnsi="Tahoma" w:cs="Tahoma"/>
          <w:b w:val="0"/>
          <w:sz w:val="24"/>
          <w:szCs w:val="24"/>
          <w:lang w:val="ru-RU"/>
        </w:rPr>
        <w:t xml:space="preserve"> физических лиц</w:t>
      </w:r>
      <w:r w:rsidR="003F1771">
        <w:rPr>
          <w:rFonts w:ascii="Tahoma" w:hAnsi="Tahoma" w:cs="Tahoma"/>
          <w:b w:val="0"/>
          <w:sz w:val="24"/>
          <w:szCs w:val="24"/>
          <w:lang w:val="ru-RU"/>
        </w:rPr>
        <w:t xml:space="preserve"> </w:t>
      </w:r>
      <w:r w:rsidR="00DC513E">
        <w:rPr>
          <w:rFonts w:ascii="Tahoma" w:hAnsi="Tahoma" w:cs="Tahoma"/>
          <w:b w:val="0"/>
          <w:sz w:val="24"/>
          <w:szCs w:val="24"/>
          <w:lang w:val="ru-RU"/>
        </w:rPr>
        <w:t>от</w:t>
      </w:r>
      <w:r w:rsidR="003F1771">
        <w:rPr>
          <w:rFonts w:ascii="Tahoma" w:hAnsi="Tahoma" w:cs="Tahoma"/>
          <w:b w:val="0"/>
          <w:sz w:val="24"/>
          <w:szCs w:val="24"/>
          <w:lang w:val="ru-RU"/>
        </w:rPr>
        <w:t xml:space="preserve"> взносов работодателя в пенсионное страхование</w:t>
      </w:r>
      <w:r w:rsidR="00A05B3D">
        <w:rPr>
          <w:rFonts w:ascii="Tahoma" w:hAnsi="Tahoma" w:cs="Tahoma"/>
          <w:b w:val="0"/>
          <w:sz w:val="24"/>
          <w:szCs w:val="24"/>
          <w:lang w:val="ru-RU"/>
        </w:rPr>
        <w:t xml:space="preserve"> поднимается с </w:t>
      </w:r>
      <w:r w:rsidR="00A05B3D" w:rsidRPr="00A05B3D">
        <w:rPr>
          <w:rFonts w:ascii="Tahoma" w:hAnsi="Tahoma" w:cs="Tahoma"/>
          <w:sz w:val="24"/>
          <w:szCs w:val="24"/>
          <w:lang w:val="ru-RU"/>
        </w:rPr>
        <w:t>30</w:t>
      </w:r>
      <w:r w:rsidR="00A05B3D">
        <w:rPr>
          <w:rFonts w:ascii="Tahoma" w:hAnsi="Tahoma" w:cs="Tahoma"/>
          <w:sz w:val="24"/>
          <w:szCs w:val="24"/>
          <w:lang w:val="ru-RU"/>
        </w:rPr>
        <w:t> </w:t>
      </w:r>
      <w:r w:rsidR="00A05B3D" w:rsidRPr="00A05B3D">
        <w:rPr>
          <w:rFonts w:ascii="Tahoma" w:hAnsi="Tahoma" w:cs="Tahoma"/>
          <w:sz w:val="24"/>
          <w:szCs w:val="24"/>
          <w:lang w:val="ru-RU"/>
        </w:rPr>
        <w:t>000</w:t>
      </w:r>
      <w:r w:rsidR="00A05B3D">
        <w:rPr>
          <w:rFonts w:ascii="Tahoma" w:hAnsi="Tahoma" w:cs="Tahoma"/>
          <w:sz w:val="24"/>
          <w:szCs w:val="24"/>
          <w:lang w:val="ru-RU"/>
        </w:rPr>
        <w:t xml:space="preserve"> крон</w:t>
      </w:r>
      <w:r w:rsidR="00A05B3D">
        <w:rPr>
          <w:rFonts w:ascii="Tahoma" w:hAnsi="Tahoma" w:cs="Tahoma"/>
          <w:b w:val="0"/>
          <w:sz w:val="24"/>
          <w:szCs w:val="24"/>
          <w:lang w:val="ru-RU"/>
        </w:rPr>
        <w:t xml:space="preserve"> до </w:t>
      </w:r>
      <w:r w:rsidR="00A05B3D" w:rsidRPr="00A05B3D">
        <w:rPr>
          <w:rFonts w:ascii="Tahoma" w:hAnsi="Tahoma" w:cs="Tahoma"/>
          <w:sz w:val="24"/>
          <w:szCs w:val="24"/>
          <w:lang w:val="ru-RU"/>
        </w:rPr>
        <w:t>50 000 крон</w:t>
      </w:r>
      <w:r w:rsidR="00A05B3D">
        <w:rPr>
          <w:rFonts w:ascii="Tahoma" w:hAnsi="Tahoma" w:cs="Tahoma"/>
          <w:b w:val="0"/>
          <w:sz w:val="24"/>
          <w:szCs w:val="24"/>
          <w:lang w:val="ru-RU"/>
        </w:rPr>
        <w:t xml:space="preserve">. Про данный вид пенсионного страхования и страхования жизни </w:t>
      </w:r>
      <w:r w:rsidR="00BD62B0">
        <w:rPr>
          <w:rFonts w:ascii="Tahoma" w:hAnsi="Tahoma" w:cs="Tahoma"/>
          <w:b w:val="0"/>
          <w:sz w:val="24"/>
          <w:szCs w:val="24"/>
          <w:lang w:val="ru-RU"/>
        </w:rPr>
        <w:t>необлагаемая часть</w:t>
      </w:r>
      <w:r w:rsidR="0021470C">
        <w:rPr>
          <w:rFonts w:ascii="Tahoma" w:hAnsi="Tahoma" w:cs="Tahoma"/>
          <w:b w:val="0"/>
          <w:sz w:val="24"/>
          <w:szCs w:val="24"/>
          <w:lang w:val="ru-RU"/>
        </w:rPr>
        <w:t xml:space="preserve"> налоговой базы поднимается с 12 000 крон до </w:t>
      </w:r>
      <w:r w:rsidR="0021470C" w:rsidRPr="0021470C">
        <w:rPr>
          <w:rFonts w:ascii="Tahoma" w:hAnsi="Tahoma" w:cs="Tahoma"/>
          <w:sz w:val="24"/>
          <w:szCs w:val="24"/>
          <w:lang w:val="ru-RU"/>
        </w:rPr>
        <w:t>24 000 крон</w:t>
      </w:r>
      <w:r w:rsidR="0021470C">
        <w:rPr>
          <w:rFonts w:ascii="Tahoma" w:hAnsi="Tahoma" w:cs="Tahoma"/>
          <w:b w:val="0"/>
          <w:sz w:val="24"/>
          <w:szCs w:val="24"/>
          <w:lang w:val="ru-RU"/>
        </w:rPr>
        <w:t>.</w:t>
      </w:r>
    </w:p>
    <w:p w14:paraId="40A560E0" w14:textId="08218ECA" w:rsidR="003F6439" w:rsidRPr="003F6439" w:rsidRDefault="003F6439" w:rsidP="003F6439">
      <w:pPr>
        <w:pStyle w:val="Nadpis3"/>
        <w:tabs>
          <w:tab w:val="left" w:pos="1440"/>
        </w:tabs>
        <w:ind w:right="-141"/>
        <w:rPr>
          <w:rFonts w:ascii="Tahoma" w:hAnsi="Tahoma" w:cs="Tahoma"/>
          <w:b w:val="0"/>
          <w:sz w:val="24"/>
          <w:szCs w:val="24"/>
          <w:lang w:val="ru-RU"/>
        </w:rPr>
      </w:pPr>
      <w:r>
        <w:rPr>
          <w:rFonts w:ascii="Tahoma" w:hAnsi="Tahoma" w:cs="Tahoma"/>
          <w:b w:val="0"/>
          <w:sz w:val="24"/>
          <w:szCs w:val="24"/>
          <w:lang w:val="ru-RU"/>
        </w:rPr>
        <w:t xml:space="preserve">Одновременно </w:t>
      </w:r>
      <w:r w:rsidR="008051BA">
        <w:rPr>
          <w:rFonts w:ascii="Tahoma" w:hAnsi="Tahoma" w:cs="Tahoma"/>
          <w:b w:val="0"/>
          <w:sz w:val="24"/>
          <w:szCs w:val="24"/>
          <w:lang w:val="ru-RU"/>
        </w:rPr>
        <w:t xml:space="preserve">обсуждается законопроект о </w:t>
      </w:r>
      <w:r>
        <w:rPr>
          <w:rFonts w:ascii="Tahoma" w:hAnsi="Tahoma" w:cs="Tahoma"/>
          <w:b w:val="0"/>
          <w:sz w:val="24"/>
          <w:szCs w:val="24"/>
          <w:lang w:val="ru-RU"/>
        </w:rPr>
        <w:t>налогах – пока не принятый.</w:t>
      </w:r>
    </w:p>
    <w:p w14:paraId="29BC6866" w14:textId="1C67BE55" w:rsidR="003F6439" w:rsidRPr="008051BA" w:rsidRDefault="008051BA" w:rsidP="00770668">
      <w:pPr>
        <w:pStyle w:val="Normlnweb"/>
        <w:ind w:right="-141"/>
        <w:rPr>
          <w:rStyle w:val="Hypertextovodkaz"/>
          <w:rFonts w:ascii="Tahoma" w:hAnsi="Tahoma" w:cs="Tahoma"/>
          <w:b/>
          <w:u w:val="none"/>
          <w:lang w:val="ru-RU"/>
        </w:rPr>
      </w:pPr>
      <w:r>
        <w:rPr>
          <w:rStyle w:val="Hypertextovodkaz"/>
          <w:rFonts w:ascii="Tahoma" w:hAnsi="Tahoma" w:cs="Tahoma"/>
          <w:b/>
          <w:u w:val="none"/>
          <w:lang w:val="ru-RU"/>
        </w:rPr>
        <w:t>Более подробн</w:t>
      </w:r>
      <w:r w:rsidR="00DC513E">
        <w:rPr>
          <w:rStyle w:val="Hypertextovodkaz"/>
          <w:rFonts w:ascii="Tahoma" w:hAnsi="Tahoma" w:cs="Tahoma"/>
          <w:b/>
          <w:u w:val="none"/>
          <w:lang w:val="ru-RU"/>
        </w:rPr>
        <w:t>ую</w:t>
      </w:r>
      <w:r>
        <w:rPr>
          <w:rStyle w:val="Hypertextovodkaz"/>
          <w:rFonts w:ascii="Tahoma" w:hAnsi="Tahoma" w:cs="Tahoma"/>
          <w:b/>
          <w:u w:val="none"/>
          <w:lang w:val="ru-RU"/>
        </w:rPr>
        <w:t xml:space="preserve"> информацию </w:t>
      </w:r>
      <w:r w:rsidR="00DC513E">
        <w:rPr>
          <w:rStyle w:val="Hypertextovodkaz"/>
          <w:rFonts w:ascii="Tahoma" w:hAnsi="Tahoma" w:cs="Tahoma"/>
          <w:b/>
          <w:u w:val="none"/>
          <w:lang w:val="ru-RU"/>
        </w:rPr>
        <w:t xml:space="preserve">вы можете получить </w:t>
      </w:r>
      <w:r w:rsidR="003F6439" w:rsidRPr="008051BA">
        <w:rPr>
          <w:rStyle w:val="Hypertextovodkaz"/>
          <w:rFonts w:ascii="Tahoma" w:hAnsi="Tahoma" w:cs="Tahoma"/>
          <w:b/>
          <w:u w:val="none"/>
          <w:lang w:val="ru-RU"/>
        </w:rPr>
        <w:t>у своего бухгалтера</w:t>
      </w:r>
      <w:r>
        <w:rPr>
          <w:rStyle w:val="Hypertextovodkaz"/>
          <w:rFonts w:ascii="Tahoma" w:hAnsi="Tahoma" w:cs="Tahoma"/>
          <w:b/>
          <w:u w:val="none"/>
          <w:lang w:val="ru-RU"/>
        </w:rPr>
        <w:t>,</w:t>
      </w:r>
      <w:r w:rsidR="003F6439" w:rsidRPr="008051BA">
        <w:rPr>
          <w:rStyle w:val="Hypertextovodkaz"/>
          <w:rFonts w:ascii="Tahoma" w:hAnsi="Tahoma" w:cs="Tahoma"/>
          <w:b/>
          <w:u w:val="none"/>
          <w:lang w:val="ru-RU"/>
        </w:rPr>
        <w:t xml:space="preserve"> или здесь:</w:t>
      </w:r>
    </w:p>
    <w:p w14:paraId="26E8D4C5" w14:textId="77777777" w:rsidR="003F6439" w:rsidRDefault="00B77FE4" w:rsidP="003F6439">
      <w:pPr>
        <w:pStyle w:val="Normlnweb"/>
        <w:ind w:right="-141"/>
        <w:rPr>
          <w:rStyle w:val="Hypertextovodkaz"/>
          <w:rFonts w:ascii="Tahoma" w:hAnsi="Tahoma" w:cs="Tahoma"/>
        </w:rPr>
      </w:pPr>
      <w:hyperlink r:id="rId9" w:history="1">
        <w:r w:rsidR="003F6439" w:rsidRPr="00014197">
          <w:rPr>
            <w:rStyle w:val="Hypertextovodkaz"/>
            <w:rFonts w:ascii="Tahoma" w:hAnsi="Tahoma" w:cs="Tahoma"/>
          </w:rPr>
          <w:t>http://www.mesec.cz/clanky/dane-2017-s-jakymi-zmenami-pocitat-a-co-se-jeste-neschvalilo/</w:t>
        </w:r>
      </w:hyperlink>
    </w:p>
    <w:p w14:paraId="4E64DE68" w14:textId="77777777" w:rsidR="00A27540" w:rsidRDefault="00A27540" w:rsidP="00770668">
      <w:pPr>
        <w:pStyle w:val="Nadpis3"/>
        <w:ind w:right="-141"/>
        <w:rPr>
          <w:rFonts w:ascii="Tahoma" w:hAnsi="Tahoma" w:cs="Tahoma"/>
          <w:b w:val="0"/>
          <w:bCs w:val="0"/>
          <w:sz w:val="24"/>
          <w:szCs w:val="24"/>
        </w:rPr>
      </w:pPr>
    </w:p>
    <w:p w14:paraId="5CBD2EB1" w14:textId="173E5C3A" w:rsidR="003F6439" w:rsidRPr="004B3E4F" w:rsidRDefault="003F6439" w:rsidP="00770668">
      <w:pPr>
        <w:pStyle w:val="Nadpis3"/>
        <w:ind w:right="-141"/>
        <w:rPr>
          <w:rFonts w:ascii="Tahoma" w:hAnsi="Tahoma" w:cs="Tahoma"/>
          <w:sz w:val="24"/>
          <w:szCs w:val="24"/>
        </w:rPr>
      </w:pPr>
      <w:proofErr w:type="spellStart"/>
      <w:r w:rsidRPr="004B3E4F">
        <w:rPr>
          <w:rFonts w:ascii="Tahoma" w:hAnsi="Tahoma" w:cs="Tahoma"/>
          <w:sz w:val="24"/>
          <w:szCs w:val="24"/>
        </w:rPr>
        <w:t>Пенсии</w:t>
      </w:r>
      <w:proofErr w:type="spellEnd"/>
    </w:p>
    <w:p w14:paraId="1A1715A3" w14:textId="1B094E78" w:rsidR="003F6439" w:rsidRPr="008B0F66" w:rsidRDefault="003F6439" w:rsidP="00770668">
      <w:pPr>
        <w:pStyle w:val="Normlnweb"/>
        <w:ind w:right="-141"/>
        <w:rPr>
          <w:rFonts w:ascii="Tahoma" w:hAnsi="Tahoma" w:cs="Tahoma"/>
          <w:lang w:val="ru-RU"/>
        </w:rPr>
      </w:pPr>
      <w:r w:rsidRPr="003F6439">
        <w:rPr>
          <w:rFonts w:ascii="Tahoma" w:hAnsi="Tahoma" w:cs="Tahoma"/>
        </w:rPr>
        <w:t xml:space="preserve">С 1 </w:t>
      </w:r>
      <w:proofErr w:type="spellStart"/>
      <w:r w:rsidRPr="003F6439">
        <w:rPr>
          <w:rFonts w:ascii="Tahoma" w:hAnsi="Tahoma" w:cs="Tahoma"/>
        </w:rPr>
        <w:t>января</w:t>
      </w:r>
      <w:proofErr w:type="spellEnd"/>
      <w:r w:rsidRPr="003F6439">
        <w:rPr>
          <w:rFonts w:ascii="Tahoma" w:hAnsi="Tahoma" w:cs="Tahoma"/>
        </w:rPr>
        <w:t xml:space="preserve"> </w:t>
      </w:r>
      <w:r w:rsidR="008051BA" w:rsidRPr="008051BA">
        <w:rPr>
          <w:rFonts w:ascii="Tahoma" w:hAnsi="Tahoma" w:cs="Tahoma"/>
          <w:lang w:val="ru-RU"/>
        </w:rPr>
        <w:t xml:space="preserve">2017 </w:t>
      </w:r>
      <w:r w:rsidR="008051BA">
        <w:rPr>
          <w:rFonts w:ascii="Tahoma" w:hAnsi="Tahoma" w:cs="Tahoma"/>
          <w:lang w:val="ru-RU"/>
        </w:rPr>
        <w:t xml:space="preserve">г. происходит повышение </w:t>
      </w:r>
      <w:r w:rsidR="008B0F66">
        <w:rPr>
          <w:rFonts w:ascii="Tahoma" w:hAnsi="Tahoma" w:cs="Tahoma"/>
          <w:lang w:val="ru-RU"/>
        </w:rPr>
        <w:t xml:space="preserve">всех видов пенсий, которые выплачиваются из чешского фонда пенсионного страхования. Повышение произойдет автоматически, </w:t>
      </w:r>
      <w:r w:rsidR="00DC513E">
        <w:rPr>
          <w:rFonts w:ascii="Tahoma" w:hAnsi="Tahoma" w:cs="Tahoma"/>
          <w:lang w:val="ru-RU"/>
        </w:rPr>
        <w:t>подача заявления не требуется</w:t>
      </w:r>
      <w:r w:rsidR="008B0F66">
        <w:rPr>
          <w:rFonts w:ascii="Tahoma" w:hAnsi="Tahoma" w:cs="Tahoma"/>
          <w:lang w:val="ru-RU"/>
        </w:rPr>
        <w:t xml:space="preserve">. </w:t>
      </w:r>
    </w:p>
    <w:p w14:paraId="5CF8EAD5" w14:textId="213FEE6D" w:rsidR="008B0F66" w:rsidRPr="008B0F66" w:rsidRDefault="008051BA" w:rsidP="00770668">
      <w:pPr>
        <w:pStyle w:val="Normlnweb"/>
        <w:ind w:right="-141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Фиксированная выплата </w:t>
      </w:r>
      <w:r w:rsidR="008B0F66">
        <w:rPr>
          <w:rFonts w:ascii="Tahoma" w:hAnsi="Tahoma" w:cs="Tahoma"/>
          <w:lang w:val="ru-RU"/>
        </w:rPr>
        <w:t xml:space="preserve">пенсии поднимается на 110 крон, т. е. до </w:t>
      </w:r>
      <w:r w:rsidR="008B0F66" w:rsidRPr="008B0F66">
        <w:rPr>
          <w:rFonts w:ascii="Tahoma" w:hAnsi="Tahoma" w:cs="Tahoma"/>
          <w:b/>
          <w:lang w:val="ru-RU"/>
        </w:rPr>
        <w:t>2550 крон</w:t>
      </w:r>
      <w:r w:rsidR="00203A8A">
        <w:rPr>
          <w:rFonts w:ascii="Tahoma" w:hAnsi="Tahoma" w:cs="Tahoma"/>
          <w:lang w:val="ru-RU"/>
        </w:rPr>
        <w:t>. Процентная часть пенсии</w:t>
      </w:r>
      <w:r>
        <w:rPr>
          <w:rFonts w:ascii="Tahoma" w:hAnsi="Tahoma" w:cs="Tahoma"/>
          <w:lang w:val="ru-RU"/>
        </w:rPr>
        <w:t xml:space="preserve"> увеличивается</w:t>
      </w:r>
      <w:r w:rsidR="008B0F66">
        <w:rPr>
          <w:rFonts w:ascii="Tahoma" w:hAnsi="Tahoma" w:cs="Tahoma"/>
          <w:lang w:val="ru-RU"/>
        </w:rPr>
        <w:t xml:space="preserve"> на </w:t>
      </w:r>
      <w:r w:rsidR="008B0F66" w:rsidRPr="00014197">
        <w:rPr>
          <w:rStyle w:val="Siln"/>
          <w:rFonts w:ascii="Tahoma" w:hAnsi="Tahoma" w:cs="Tahoma"/>
        </w:rPr>
        <w:t>2,2 %</w:t>
      </w:r>
      <w:r w:rsidR="008B0F66" w:rsidRPr="00014197">
        <w:rPr>
          <w:rFonts w:ascii="Tahoma" w:hAnsi="Tahoma" w:cs="Tahoma"/>
        </w:rPr>
        <w:t>.</w:t>
      </w:r>
    </w:p>
    <w:p w14:paraId="7CB7FD15" w14:textId="08725B51" w:rsidR="00DA0FEE" w:rsidRPr="008051BA" w:rsidRDefault="00DA0FEE" w:rsidP="00770668">
      <w:pPr>
        <w:pStyle w:val="Nadpis3"/>
        <w:ind w:right="-141"/>
        <w:rPr>
          <w:rFonts w:ascii="Tahoma" w:hAnsi="Tahoma" w:cs="Tahoma"/>
          <w:sz w:val="24"/>
          <w:szCs w:val="24"/>
          <w:lang w:val="ru-RU"/>
        </w:rPr>
      </w:pPr>
      <w:r w:rsidRPr="008051BA">
        <w:rPr>
          <w:rFonts w:ascii="Tahoma" w:hAnsi="Tahoma" w:cs="Tahoma"/>
          <w:sz w:val="24"/>
          <w:szCs w:val="24"/>
          <w:lang w:val="ru-RU"/>
        </w:rPr>
        <w:t>Высш</w:t>
      </w:r>
      <w:r w:rsidR="00DC513E">
        <w:rPr>
          <w:rFonts w:ascii="Tahoma" w:hAnsi="Tahoma" w:cs="Tahoma"/>
          <w:sz w:val="24"/>
          <w:szCs w:val="24"/>
          <w:lang w:val="ru-RU"/>
        </w:rPr>
        <w:t>ий</w:t>
      </w:r>
      <w:r w:rsidRPr="008051BA">
        <w:rPr>
          <w:rFonts w:ascii="Tahoma" w:hAnsi="Tahoma" w:cs="Tahoma"/>
          <w:sz w:val="24"/>
          <w:szCs w:val="24"/>
          <w:lang w:val="ru-RU"/>
        </w:rPr>
        <w:t xml:space="preserve"> редукционн</w:t>
      </w:r>
      <w:r w:rsidR="00DC513E">
        <w:rPr>
          <w:rFonts w:ascii="Tahoma" w:hAnsi="Tahoma" w:cs="Tahoma"/>
          <w:sz w:val="24"/>
          <w:szCs w:val="24"/>
          <w:lang w:val="ru-RU"/>
        </w:rPr>
        <w:t>ый</w:t>
      </w:r>
      <w:r w:rsidRPr="008051BA">
        <w:rPr>
          <w:rFonts w:ascii="Tahoma" w:hAnsi="Tahoma" w:cs="Tahoma"/>
          <w:sz w:val="24"/>
          <w:szCs w:val="24"/>
          <w:lang w:val="ru-RU"/>
        </w:rPr>
        <w:t xml:space="preserve"> уровень</w:t>
      </w:r>
      <w:r w:rsidR="008051BA">
        <w:rPr>
          <w:rFonts w:ascii="Tahoma" w:hAnsi="Tahoma" w:cs="Tahoma"/>
          <w:sz w:val="24"/>
          <w:szCs w:val="24"/>
          <w:lang w:val="ru-RU"/>
        </w:rPr>
        <w:t xml:space="preserve"> </w:t>
      </w:r>
      <w:r w:rsidR="008051BA">
        <w:rPr>
          <w:rFonts w:ascii="Tahoma" w:hAnsi="Tahoma" w:cs="Tahoma"/>
          <w:sz w:val="24"/>
          <w:szCs w:val="24"/>
        </w:rPr>
        <w:t>(redukční hranice)</w:t>
      </w:r>
      <w:r w:rsidRPr="008051BA">
        <w:rPr>
          <w:rFonts w:ascii="Tahoma" w:hAnsi="Tahoma" w:cs="Tahoma"/>
          <w:sz w:val="24"/>
          <w:szCs w:val="24"/>
          <w:lang w:val="ru-RU"/>
        </w:rPr>
        <w:t xml:space="preserve"> </w:t>
      </w:r>
    </w:p>
    <w:p w14:paraId="6F01C2DB" w14:textId="57024939" w:rsidR="00770668" w:rsidRPr="00306D09" w:rsidRDefault="00306D09" w:rsidP="00770668">
      <w:pPr>
        <w:pStyle w:val="Normlnweb"/>
        <w:ind w:right="-14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Если </w:t>
      </w:r>
      <w:r w:rsidRPr="00306D09">
        <w:rPr>
          <w:rFonts w:ascii="Tahoma" w:hAnsi="Tahoma" w:cs="Tahoma"/>
          <w:lang w:val="ru-RU"/>
        </w:rPr>
        <w:t>Социальное ведомство Чешской республики</w:t>
      </w:r>
      <w:r w:rsidR="00203A8A">
        <w:rPr>
          <w:rFonts w:ascii="Tahoma" w:hAnsi="Tahoma" w:cs="Tahoma"/>
          <w:lang w:val="ru-RU"/>
        </w:rPr>
        <w:t xml:space="preserve"> </w:t>
      </w:r>
      <w:r w:rsidR="00203A8A">
        <w:rPr>
          <w:rFonts w:ascii="Tahoma" w:hAnsi="Tahoma" w:cs="Tahoma"/>
        </w:rPr>
        <w:t>(Česká správa sociálního zabezpečení)</w:t>
      </w:r>
      <w:r>
        <w:rPr>
          <w:rFonts w:ascii="Tahoma" w:hAnsi="Tahoma" w:cs="Tahoma"/>
          <w:lang w:val="ru-RU"/>
        </w:rPr>
        <w:t xml:space="preserve"> </w:t>
      </w:r>
      <w:r w:rsidR="00D667DE">
        <w:rPr>
          <w:rFonts w:ascii="Tahoma" w:hAnsi="Tahoma" w:cs="Tahoma"/>
          <w:lang w:val="ru-RU"/>
        </w:rPr>
        <w:t xml:space="preserve">будет устанавливать размер </w:t>
      </w:r>
      <w:r w:rsidR="0084362F">
        <w:rPr>
          <w:rFonts w:ascii="Tahoma" w:hAnsi="Tahoma" w:cs="Tahoma"/>
          <w:lang w:val="ru-RU"/>
        </w:rPr>
        <w:t xml:space="preserve">вашей </w:t>
      </w:r>
      <w:r>
        <w:rPr>
          <w:rFonts w:ascii="Tahoma" w:hAnsi="Tahoma" w:cs="Tahoma"/>
          <w:lang w:val="ru-RU"/>
        </w:rPr>
        <w:t>пенсии по старости</w:t>
      </w:r>
      <w:r w:rsidR="00D667DE" w:rsidRPr="00D667DE">
        <w:rPr>
          <w:rFonts w:ascii="Tahoma" w:hAnsi="Tahoma" w:cs="Tahoma"/>
          <w:lang w:val="ru-RU"/>
        </w:rPr>
        <w:t xml:space="preserve"> </w:t>
      </w:r>
      <w:r w:rsidR="00D667DE">
        <w:rPr>
          <w:rFonts w:ascii="Tahoma" w:hAnsi="Tahoma" w:cs="Tahoma"/>
          <w:lang w:val="ru-RU"/>
        </w:rPr>
        <w:t>в 2017 г.</w:t>
      </w:r>
      <w:r>
        <w:rPr>
          <w:rFonts w:ascii="Tahoma" w:hAnsi="Tahoma" w:cs="Tahoma"/>
          <w:lang w:val="ru-RU"/>
        </w:rPr>
        <w:t xml:space="preserve">, будут учитываться ваши доходы, из которых вы </w:t>
      </w:r>
      <w:r w:rsidR="00D667DE">
        <w:rPr>
          <w:rFonts w:ascii="Tahoma" w:hAnsi="Tahoma" w:cs="Tahoma"/>
          <w:lang w:val="ru-RU"/>
        </w:rPr>
        <w:t>о</w:t>
      </w:r>
      <w:r>
        <w:rPr>
          <w:rFonts w:ascii="Tahoma" w:hAnsi="Tahoma" w:cs="Tahoma"/>
          <w:lang w:val="ru-RU"/>
        </w:rPr>
        <w:t>плачив</w:t>
      </w:r>
      <w:r w:rsidR="004B3E4F">
        <w:rPr>
          <w:rFonts w:ascii="Tahoma" w:hAnsi="Tahoma" w:cs="Tahoma"/>
          <w:lang w:val="ru-RU"/>
        </w:rPr>
        <w:t>али социальное страхование</w:t>
      </w:r>
      <w:r w:rsidR="00203A8A">
        <w:rPr>
          <w:rFonts w:ascii="Tahoma" w:hAnsi="Tahoma" w:cs="Tahoma"/>
          <w:lang w:val="ru-RU"/>
        </w:rPr>
        <w:t xml:space="preserve"> в 1986–</w:t>
      </w:r>
      <w:r>
        <w:rPr>
          <w:rFonts w:ascii="Tahoma" w:hAnsi="Tahoma" w:cs="Tahoma"/>
          <w:lang w:val="ru-RU"/>
        </w:rPr>
        <w:t>2016 гг. В расчет пенсии входят дв</w:t>
      </w:r>
      <w:r w:rsidR="00F321EA">
        <w:rPr>
          <w:rFonts w:ascii="Tahoma" w:hAnsi="Tahoma" w:cs="Tahoma"/>
          <w:lang w:val="ru-RU"/>
        </w:rPr>
        <w:t>а</w:t>
      </w:r>
      <w:r>
        <w:rPr>
          <w:rFonts w:ascii="Tahoma" w:hAnsi="Tahoma" w:cs="Tahoma"/>
          <w:lang w:val="ru-RU"/>
        </w:rPr>
        <w:t xml:space="preserve"> редукционны</w:t>
      </w:r>
      <w:r w:rsidR="00F321EA">
        <w:rPr>
          <w:rFonts w:ascii="Tahoma" w:hAnsi="Tahoma" w:cs="Tahoma"/>
          <w:lang w:val="ru-RU"/>
        </w:rPr>
        <w:t>х</w:t>
      </w:r>
      <w:r>
        <w:rPr>
          <w:rFonts w:ascii="Tahoma" w:hAnsi="Tahoma" w:cs="Tahoma"/>
          <w:lang w:val="ru-RU"/>
        </w:rPr>
        <w:t xml:space="preserve"> уровн</w:t>
      </w:r>
      <w:r w:rsidR="00F321EA">
        <w:rPr>
          <w:rFonts w:ascii="Tahoma" w:hAnsi="Tahoma" w:cs="Tahoma"/>
          <w:lang w:val="ru-RU"/>
        </w:rPr>
        <w:t>я</w:t>
      </w:r>
      <w:r>
        <w:rPr>
          <w:rFonts w:ascii="Tahoma" w:hAnsi="Tahoma" w:cs="Tahoma"/>
          <w:lang w:val="ru-RU"/>
        </w:rPr>
        <w:t xml:space="preserve">. </w:t>
      </w:r>
    </w:p>
    <w:p w14:paraId="319D3D9A" w14:textId="77777777" w:rsidR="00770668" w:rsidRPr="00014197" w:rsidRDefault="00B77FE4" w:rsidP="00770668">
      <w:pPr>
        <w:pStyle w:val="Normlnweb"/>
        <w:ind w:right="-141"/>
        <w:rPr>
          <w:rFonts w:ascii="Tahoma" w:hAnsi="Tahoma" w:cs="Tahoma"/>
        </w:rPr>
      </w:pPr>
      <w:hyperlink r:id="rId10" w:history="1">
        <w:r w:rsidR="00770668" w:rsidRPr="00014197">
          <w:rPr>
            <w:rStyle w:val="Hypertextovodkaz"/>
            <w:rFonts w:ascii="Tahoma" w:hAnsi="Tahoma" w:cs="Tahoma"/>
          </w:rPr>
          <w:t>http://www.cssz.cz/cz/duchodci</w:t>
        </w:r>
      </w:hyperlink>
    </w:p>
    <w:p w14:paraId="7851021A" w14:textId="77777777" w:rsidR="00770668" w:rsidRPr="00014197" w:rsidRDefault="00B77FE4" w:rsidP="00770668">
      <w:pPr>
        <w:pStyle w:val="Normlnweb"/>
        <w:ind w:right="-141"/>
        <w:rPr>
          <w:rFonts w:ascii="Tahoma" w:hAnsi="Tahoma" w:cs="Tahoma"/>
        </w:rPr>
      </w:pPr>
      <w:hyperlink r:id="rId11" w:history="1">
        <w:r w:rsidR="00770668" w:rsidRPr="00014197">
          <w:rPr>
            <w:rStyle w:val="Hypertextovodkaz"/>
            <w:rFonts w:ascii="Tahoma" w:hAnsi="Tahoma" w:cs="Tahoma"/>
          </w:rPr>
          <w:t>http://www.mesec.cz/clanky/jak-na-vypocet-starobniho-duchodu-pro-rok-2017/</w:t>
        </w:r>
      </w:hyperlink>
    </w:p>
    <w:p w14:paraId="037F42D5" w14:textId="53A142C3" w:rsidR="00F321EA" w:rsidRPr="00CB2C8E" w:rsidRDefault="00334F92" w:rsidP="00CB2C8E">
      <w:pPr>
        <w:pStyle w:val="Normlnweb"/>
        <w:ind w:right="-141"/>
        <w:rPr>
          <w:rFonts w:ascii="Tahoma" w:hAnsi="Tahoma" w:cs="Tahoma"/>
          <w:b/>
        </w:rPr>
      </w:pPr>
      <w:r w:rsidRPr="00CB2C8E">
        <w:rPr>
          <w:rFonts w:ascii="Tahoma" w:hAnsi="Tahoma" w:cs="Tahoma"/>
          <w:b/>
          <w:lang w:val="ru-RU"/>
        </w:rPr>
        <w:t>На работу с 15 лет даже без окончания школы</w:t>
      </w:r>
    </w:p>
    <w:p w14:paraId="2EF9FD4E" w14:textId="73D4FE81" w:rsidR="00770668" w:rsidRPr="00014197" w:rsidRDefault="00334F92" w:rsidP="00770668">
      <w:pPr>
        <w:pStyle w:val="Normlnweb"/>
        <w:ind w:right="-141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 xml:space="preserve">Поправка гражданского закона меняет </w:t>
      </w:r>
      <w:r w:rsidR="00F321EA">
        <w:rPr>
          <w:rFonts w:ascii="Tahoma" w:hAnsi="Tahoma" w:cs="Tahoma"/>
          <w:lang w:val="ru-RU"/>
        </w:rPr>
        <w:t>помимо прочего</w:t>
      </w:r>
      <w:r>
        <w:rPr>
          <w:rFonts w:ascii="Tahoma" w:hAnsi="Tahoma" w:cs="Tahoma"/>
          <w:lang w:val="ru-RU"/>
        </w:rPr>
        <w:t xml:space="preserve"> условия</w:t>
      </w:r>
      <w:r w:rsidR="00F321EA">
        <w:rPr>
          <w:rFonts w:ascii="Tahoma" w:hAnsi="Tahoma" w:cs="Tahoma"/>
          <w:lang w:val="ru-RU"/>
        </w:rPr>
        <w:t xml:space="preserve"> поступления молодых людей на работу</w:t>
      </w:r>
      <w:r>
        <w:rPr>
          <w:rFonts w:ascii="Tahoma" w:hAnsi="Tahoma" w:cs="Tahoma"/>
          <w:lang w:val="ru-RU"/>
        </w:rPr>
        <w:t xml:space="preserve">. </w:t>
      </w:r>
      <w:r w:rsidR="00ED58F2">
        <w:rPr>
          <w:rFonts w:ascii="Tahoma" w:hAnsi="Tahoma" w:cs="Tahoma"/>
          <w:lang w:val="ru-RU"/>
        </w:rPr>
        <w:t xml:space="preserve">До сих пор на работу в качестве сотрудника </w:t>
      </w:r>
      <w:r w:rsidR="00F321EA">
        <w:rPr>
          <w:rFonts w:ascii="Tahoma" w:hAnsi="Tahoma" w:cs="Tahoma"/>
          <w:lang w:val="ru-RU"/>
        </w:rPr>
        <w:t xml:space="preserve">мог </w:t>
      </w:r>
      <w:r w:rsidR="00ED58F2">
        <w:rPr>
          <w:rFonts w:ascii="Tahoma" w:hAnsi="Tahoma" w:cs="Tahoma"/>
          <w:lang w:val="ru-RU"/>
        </w:rPr>
        <w:t>поступить только человек, которому исполнилось 15 лет</w:t>
      </w:r>
      <w:r w:rsidR="00D667DE">
        <w:rPr>
          <w:rFonts w:ascii="Tahoma" w:hAnsi="Tahoma" w:cs="Tahoma"/>
          <w:lang w:val="ru-RU"/>
        </w:rPr>
        <w:t>, закончивший</w:t>
      </w:r>
      <w:r w:rsidR="00F321EA">
        <w:rPr>
          <w:rFonts w:ascii="Tahoma" w:hAnsi="Tahoma" w:cs="Tahoma"/>
          <w:lang w:val="ru-RU"/>
        </w:rPr>
        <w:t xml:space="preserve"> </w:t>
      </w:r>
      <w:r w:rsidR="00D667DE">
        <w:rPr>
          <w:rFonts w:ascii="Tahoma" w:hAnsi="Tahoma" w:cs="Tahoma"/>
          <w:lang w:val="ru-RU"/>
        </w:rPr>
        <w:t>обязательное</w:t>
      </w:r>
      <w:r w:rsidR="00F321EA">
        <w:rPr>
          <w:rFonts w:ascii="Tahoma" w:hAnsi="Tahoma" w:cs="Tahoma"/>
          <w:lang w:val="ru-RU"/>
        </w:rPr>
        <w:t xml:space="preserve"> </w:t>
      </w:r>
      <w:r w:rsidR="00D667DE">
        <w:rPr>
          <w:rFonts w:ascii="Tahoma" w:hAnsi="Tahoma" w:cs="Tahoma"/>
          <w:lang w:val="ru-RU"/>
        </w:rPr>
        <w:t>школьное</w:t>
      </w:r>
      <w:r w:rsidR="00F321EA">
        <w:rPr>
          <w:rFonts w:ascii="Tahoma" w:hAnsi="Tahoma" w:cs="Tahoma"/>
          <w:lang w:val="ru-RU"/>
        </w:rPr>
        <w:t xml:space="preserve"> </w:t>
      </w:r>
      <w:r w:rsidR="00D667DE">
        <w:rPr>
          <w:rFonts w:ascii="Tahoma" w:hAnsi="Tahoma" w:cs="Tahoma"/>
          <w:lang w:val="ru-RU"/>
        </w:rPr>
        <w:t>обучение</w:t>
      </w:r>
      <w:r w:rsidR="00ED58F2">
        <w:rPr>
          <w:rFonts w:ascii="Tahoma" w:hAnsi="Tahoma" w:cs="Tahoma"/>
          <w:lang w:val="ru-RU"/>
        </w:rPr>
        <w:t xml:space="preserve">. </w:t>
      </w:r>
      <w:r w:rsidR="00F321EA">
        <w:rPr>
          <w:rFonts w:ascii="Tahoma" w:hAnsi="Tahoma" w:cs="Tahoma"/>
          <w:lang w:val="ru-RU"/>
        </w:rPr>
        <w:t>В случае невыполнения одного из условий, поступление на работу было невозможным.</w:t>
      </w:r>
      <w:r w:rsidR="00A80E57">
        <w:rPr>
          <w:rFonts w:ascii="Tahoma" w:hAnsi="Tahoma" w:cs="Tahoma"/>
          <w:lang w:val="ru-RU"/>
        </w:rPr>
        <w:t xml:space="preserve"> Отныне достаточно выполнение условия возраста. Более подробн</w:t>
      </w:r>
      <w:r w:rsidR="0031039C">
        <w:rPr>
          <w:rFonts w:ascii="Tahoma" w:hAnsi="Tahoma" w:cs="Tahoma"/>
          <w:lang w:val="ru-RU"/>
        </w:rPr>
        <w:t>ую информацию</w:t>
      </w:r>
      <w:r w:rsidR="00A80E57">
        <w:rPr>
          <w:rFonts w:ascii="Tahoma" w:hAnsi="Tahoma" w:cs="Tahoma"/>
          <w:lang w:val="ru-RU"/>
        </w:rPr>
        <w:t xml:space="preserve"> </w:t>
      </w:r>
      <w:r w:rsidR="00F321EA">
        <w:rPr>
          <w:rFonts w:ascii="Tahoma" w:hAnsi="Tahoma" w:cs="Tahoma"/>
          <w:lang w:val="ru-RU"/>
        </w:rPr>
        <w:t xml:space="preserve">об </w:t>
      </w:r>
      <w:r w:rsidR="0031039C">
        <w:rPr>
          <w:rFonts w:ascii="Tahoma" w:hAnsi="Tahoma" w:cs="Tahoma"/>
          <w:lang w:val="ru-RU"/>
        </w:rPr>
        <w:t>изменения</w:t>
      </w:r>
      <w:r w:rsidR="00F321EA">
        <w:rPr>
          <w:rFonts w:ascii="Tahoma" w:hAnsi="Tahoma" w:cs="Tahoma"/>
          <w:lang w:val="ru-RU"/>
        </w:rPr>
        <w:t>х</w:t>
      </w:r>
      <w:r w:rsidR="00A80E57">
        <w:rPr>
          <w:rFonts w:ascii="Tahoma" w:hAnsi="Tahoma" w:cs="Tahoma"/>
          <w:lang w:val="ru-RU"/>
        </w:rPr>
        <w:t xml:space="preserve"> в соответствии с действием Нового гражданского кодекса </w:t>
      </w:r>
      <w:r w:rsidR="0031039C">
        <w:rPr>
          <w:rFonts w:ascii="Tahoma" w:hAnsi="Tahoma" w:cs="Tahoma"/>
          <w:lang w:val="ru-RU"/>
        </w:rPr>
        <w:t>можно получить здесь</w:t>
      </w:r>
      <w:r w:rsidR="00A80E57">
        <w:rPr>
          <w:rFonts w:ascii="Tahoma" w:hAnsi="Tahoma" w:cs="Tahoma"/>
          <w:lang w:val="ru-RU"/>
        </w:rPr>
        <w:t>:</w:t>
      </w:r>
      <w:r w:rsidR="00770668" w:rsidRPr="00014197">
        <w:rPr>
          <w:rFonts w:ascii="Tahoma" w:hAnsi="Tahoma" w:cs="Tahoma"/>
        </w:rPr>
        <w:t xml:space="preserve"> </w:t>
      </w:r>
    </w:p>
    <w:p w14:paraId="477769BC" w14:textId="77777777" w:rsidR="00770668" w:rsidRPr="00014197" w:rsidRDefault="00B77FE4" w:rsidP="00770668">
      <w:pPr>
        <w:pStyle w:val="Normlnweb"/>
        <w:ind w:right="-141"/>
        <w:rPr>
          <w:rFonts w:ascii="Tahoma" w:hAnsi="Tahoma" w:cs="Tahoma"/>
        </w:rPr>
      </w:pPr>
      <w:hyperlink r:id="rId12" w:history="1">
        <w:r w:rsidR="00770668" w:rsidRPr="00014197">
          <w:rPr>
            <w:rStyle w:val="Hypertextovodkaz"/>
            <w:rFonts w:ascii="Tahoma" w:hAnsi="Tahoma" w:cs="Tahoma"/>
          </w:rPr>
          <w:t>http://www.mesec.cz/clanky/6-zmen-ktere-prinese-novela-obcanskeho-zakoniku/</w:t>
        </w:r>
      </w:hyperlink>
    </w:p>
    <w:p w14:paraId="1B93F134" w14:textId="776F9E6F" w:rsidR="00520DDF" w:rsidRPr="0031039C" w:rsidRDefault="00520DDF" w:rsidP="00770668">
      <w:pPr>
        <w:pStyle w:val="Nadpis3"/>
        <w:ind w:right="-141"/>
        <w:rPr>
          <w:rFonts w:ascii="Tahoma" w:hAnsi="Tahoma" w:cs="Tahoma"/>
          <w:sz w:val="24"/>
          <w:szCs w:val="24"/>
          <w:lang w:val="ru-RU"/>
        </w:rPr>
      </w:pPr>
      <w:r w:rsidRPr="0031039C">
        <w:rPr>
          <w:rFonts w:ascii="Tahoma" w:hAnsi="Tahoma" w:cs="Tahoma"/>
          <w:sz w:val="24"/>
          <w:szCs w:val="24"/>
          <w:lang w:val="ru-RU"/>
        </w:rPr>
        <w:t xml:space="preserve">Командировочные </w:t>
      </w:r>
      <w:r w:rsidR="0031039C">
        <w:rPr>
          <w:rFonts w:ascii="Tahoma" w:hAnsi="Tahoma" w:cs="Tahoma"/>
          <w:sz w:val="24"/>
          <w:szCs w:val="24"/>
          <w:lang w:val="ru-RU"/>
        </w:rPr>
        <w:t>и суточные</w:t>
      </w:r>
    </w:p>
    <w:p w14:paraId="4B492057" w14:textId="73BCA364" w:rsidR="00B316E7" w:rsidRDefault="00B316E7" w:rsidP="00770668">
      <w:pPr>
        <w:pStyle w:val="Normlnweb"/>
        <w:ind w:right="-14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С 1 января 2017 </w:t>
      </w:r>
      <w:r w:rsidR="00F321EA">
        <w:rPr>
          <w:rFonts w:ascii="Tahoma" w:hAnsi="Tahoma" w:cs="Tahoma"/>
          <w:lang w:val="ru-RU"/>
        </w:rPr>
        <w:t xml:space="preserve">произойдут </w:t>
      </w:r>
      <w:r>
        <w:rPr>
          <w:rFonts w:ascii="Tahoma" w:hAnsi="Tahoma" w:cs="Tahoma"/>
          <w:lang w:val="ru-RU"/>
        </w:rPr>
        <w:t>изменения</w:t>
      </w:r>
      <w:r w:rsidR="0051268E">
        <w:rPr>
          <w:rFonts w:ascii="Tahoma" w:hAnsi="Tahoma" w:cs="Tahoma"/>
          <w:lang w:val="ru-RU"/>
        </w:rPr>
        <w:t>, касающиеся</w:t>
      </w:r>
      <w:r w:rsidR="00AC7786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суточных, которые выплачивает работодатель, когда вас отпра</w:t>
      </w:r>
      <w:r w:rsidR="0031039C">
        <w:rPr>
          <w:rFonts w:ascii="Tahoma" w:hAnsi="Tahoma" w:cs="Tahoma"/>
          <w:lang w:val="ru-RU"/>
        </w:rPr>
        <w:t>в</w:t>
      </w:r>
      <w:r>
        <w:rPr>
          <w:rFonts w:ascii="Tahoma" w:hAnsi="Tahoma" w:cs="Tahoma"/>
          <w:lang w:val="ru-RU"/>
        </w:rPr>
        <w:t>ляют в командировку вне ЧР.</w:t>
      </w:r>
    </w:p>
    <w:p w14:paraId="6E04EB3A" w14:textId="303F0CE8" w:rsidR="00B316E7" w:rsidRPr="00B316E7" w:rsidRDefault="00B316E7" w:rsidP="00770668">
      <w:pPr>
        <w:pStyle w:val="Normlnweb"/>
        <w:ind w:right="-14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Дальнейший обзор информации </w:t>
      </w:r>
      <w:r w:rsidRPr="00014197">
        <w:rPr>
          <w:rFonts w:ascii="Tahoma" w:hAnsi="Tahoma" w:cs="Tahoma"/>
        </w:rPr>
        <w:t>+</w:t>
      </w:r>
      <w:r>
        <w:rPr>
          <w:rFonts w:ascii="Tahoma" w:hAnsi="Tahoma" w:cs="Tahoma"/>
          <w:lang w:val="ru-RU"/>
        </w:rPr>
        <w:t xml:space="preserve"> список </w:t>
      </w:r>
      <w:r w:rsidR="0051268E">
        <w:rPr>
          <w:rFonts w:ascii="Tahoma" w:hAnsi="Tahoma" w:cs="Tahoma"/>
          <w:lang w:val="ru-RU"/>
        </w:rPr>
        <w:t>за</w:t>
      </w:r>
      <w:r>
        <w:rPr>
          <w:rFonts w:ascii="Tahoma" w:hAnsi="Tahoma" w:cs="Tahoma"/>
          <w:lang w:val="ru-RU"/>
        </w:rPr>
        <w:t>планированных законодательных изменений Минист</w:t>
      </w:r>
      <w:r w:rsidR="0031039C">
        <w:rPr>
          <w:rFonts w:ascii="Tahoma" w:hAnsi="Tahoma" w:cs="Tahoma"/>
          <w:lang w:val="ru-RU"/>
        </w:rPr>
        <w:t>ерства труда и социального обеспечения</w:t>
      </w:r>
      <w:r>
        <w:rPr>
          <w:rFonts w:ascii="Tahoma" w:hAnsi="Tahoma" w:cs="Tahoma"/>
          <w:lang w:val="ru-RU"/>
        </w:rPr>
        <w:t xml:space="preserve"> ЧР здесь:</w:t>
      </w:r>
    </w:p>
    <w:p w14:paraId="792670F1" w14:textId="77777777" w:rsidR="00770668" w:rsidRPr="00014197" w:rsidRDefault="00B77FE4" w:rsidP="00770668">
      <w:pPr>
        <w:pStyle w:val="Normlnweb"/>
        <w:ind w:right="-141"/>
        <w:rPr>
          <w:rFonts w:ascii="Tahoma" w:hAnsi="Tahoma" w:cs="Tahoma"/>
        </w:rPr>
      </w:pPr>
      <w:hyperlink r:id="rId13" w:history="1">
        <w:r w:rsidR="00770668" w:rsidRPr="00014197">
          <w:rPr>
            <w:rStyle w:val="Hypertextovodkaz"/>
            <w:rFonts w:ascii="Tahoma" w:hAnsi="Tahoma" w:cs="Tahoma"/>
          </w:rPr>
          <w:t>http://www.mpsv.cz/files/clanky/28924/TZ_-_Novinky_MPSV_v_roce_2017.pdf</w:t>
        </w:r>
      </w:hyperlink>
    </w:p>
    <w:p w14:paraId="52C7B387" w14:textId="77777777" w:rsidR="00770668" w:rsidRPr="00014197" w:rsidRDefault="00770668" w:rsidP="00770668">
      <w:pPr>
        <w:ind w:right="-141"/>
        <w:rPr>
          <w:rFonts w:ascii="Tahoma" w:hAnsi="Tahoma" w:cs="Tahoma"/>
          <w:sz w:val="24"/>
          <w:szCs w:val="24"/>
        </w:rPr>
      </w:pPr>
    </w:p>
    <w:p w14:paraId="5AF2C237" w14:textId="77777777" w:rsidR="005A24E8" w:rsidRPr="00043F2C" w:rsidRDefault="005A24E8" w:rsidP="00043F2C">
      <w:pPr>
        <w:rPr>
          <w:rFonts w:cs="Times New Roman"/>
          <w:sz w:val="20"/>
          <w:szCs w:val="20"/>
        </w:rPr>
      </w:pPr>
    </w:p>
    <w:sectPr w:rsidR="005A24E8" w:rsidRPr="00043F2C" w:rsidSect="003371DC">
      <w:headerReference w:type="default" r:id="rId14"/>
      <w:pgSz w:w="11906" w:h="16838"/>
      <w:pgMar w:top="2516" w:right="1701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3FC93" w14:textId="77777777" w:rsidR="00CC12E5" w:rsidRDefault="00CC12E5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687D46" w14:textId="77777777" w:rsidR="00CC12E5" w:rsidRDefault="00CC12E5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F8D8D" w14:textId="77777777" w:rsidR="00CC12E5" w:rsidRDefault="00CC12E5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CAB0A3" w14:textId="77777777" w:rsidR="00CC12E5" w:rsidRDefault="00CC12E5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2A54" w14:textId="7674827C" w:rsidR="005A24E8" w:rsidRDefault="00770668">
    <w:pPr>
      <w:pStyle w:val="Zhlav"/>
      <w:rPr>
        <w:rFonts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BBD3A" wp14:editId="71F8F24E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51420" cy="1069276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15"/>
    <w:rsid w:val="0003292E"/>
    <w:rsid w:val="00043F2C"/>
    <w:rsid w:val="0006255B"/>
    <w:rsid w:val="000659C8"/>
    <w:rsid w:val="000720BF"/>
    <w:rsid w:val="000D41D2"/>
    <w:rsid w:val="000F003A"/>
    <w:rsid w:val="001060F9"/>
    <w:rsid w:val="001164C0"/>
    <w:rsid w:val="00132EBE"/>
    <w:rsid w:val="00154D61"/>
    <w:rsid w:val="00183D1B"/>
    <w:rsid w:val="00194874"/>
    <w:rsid w:val="001B2EE4"/>
    <w:rsid w:val="001D5A9E"/>
    <w:rsid w:val="001E1157"/>
    <w:rsid w:val="001E2FA1"/>
    <w:rsid w:val="00203A8A"/>
    <w:rsid w:val="0021470C"/>
    <w:rsid w:val="00223C17"/>
    <w:rsid w:val="00253D9A"/>
    <w:rsid w:val="002862EE"/>
    <w:rsid w:val="002B7B43"/>
    <w:rsid w:val="002F008E"/>
    <w:rsid w:val="00306D09"/>
    <w:rsid w:val="0031039C"/>
    <w:rsid w:val="0033211B"/>
    <w:rsid w:val="00333EFA"/>
    <w:rsid w:val="00334F92"/>
    <w:rsid w:val="003371DC"/>
    <w:rsid w:val="003503B7"/>
    <w:rsid w:val="003654BE"/>
    <w:rsid w:val="00367385"/>
    <w:rsid w:val="003907A4"/>
    <w:rsid w:val="003D0D05"/>
    <w:rsid w:val="003D4E02"/>
    <w:rsid w:val="003F1771"/>
    <w:rsid w:val="003F38D1"/>
    <w:rsid w:val="003F3C29"/>
    <w:rsid w:val="003F6439"/>
    <w:rsid w:val="00417A15"/>
    <w:rsid w:val="00421EB8"/>
    <w:rsid w:val="004325F9"/>
    <w:rsid w:val="00433B66"/>
    <w:rsid w:val="00447CF4"/>
    <w:rsid w:val="004502CF"/>
    <w:rsid w:val="0049456D"/>
    <w:rsid w:val="004B3E4F"/>
    <w:rsid w:val="004C74B0"/>
    <w:rsid w:val="004D0F00"/>
    <w:rsid w:val="004E7103"/>
    <w:rsid w:val="005017FA"/>
    <w:rsid w:val="0051268E"/>
    <w:rsid w:val="00520DDF"/>
    <w:rsid w:val="0052603E"/>
    <w:rsid w:val="00530C04"/>
    <w:rsid w:val="00541117"/>
    <w:rsid w:val="0055130F"/>
    <w:rsid w:val="00557D8A"/>
    <w:rsid w:val="0056379D"/>
    <w:rsid w:val="005A24E8"/>
    <w:rsid w:val="006146B1"/>
    <w:rsid w:val="00623898"/>
    <w:rsid w:val="00632136"/>
    <w:rsid w:val="00644F38"/>
    <w:rsid w:val="006563F6"/>
    <w:rsid w:val="00695AB5"/>
    <w:rsid w:val="006D6B25"/>
    <w:rsid w:val="007163AC"/>
    <w:rsid w:val="00724901"/>
    <w:rsid w:val="00726FBC"/>
    <w:rsid w:val="00736B94"/>
    <w:rsid w:val="00770668"/>
    <w:rsid w:val="007C1A98"/>
    <w:rsid w:val="007E1553"/>
    <w:rsid w:val="008051BA"/>
    <w:rsid w:val="00813032"/>
    <w:rsid w:val="00820924"/>
    <w:rsid w:val="00843317"/>
    <w:rsid w:val="0084362F"/>
    <w:rsid w:val="00844B57"/>
    <w:rsid w:val="008452A5"/>
    <w:rsid w:val="0087744C"/>
    <w:rsid w:val="008B0F66"/>
    <w:rsid w:val="008E4C47"/>
    <w:rsid w:val="0091166E"/>
    <w:rsid w:val="0095763A"/>
    <w:rsid w:val="009A69BC"/>
    <w:rsid w:val="009B4C71"/>
    <w:rsid w:val="009D5F40"/>
    <w:rsid w:val="00A05B3D"/>
    <w:rsid w:val="00A27540"/>
    <w:rsid w:val="00A53598"/>
    <w:rsid w:val="00A61983"/>
    <w:rsid w:val="00A65615"/>
    <w:rsid w:val="00A8001D"/>
    <w:rsid w:val="00A80E57"/>
    <w:rsid w:val="00AA0DF4"/>
    <w:rsid w:val="00AB248E"/>
    <w:rsid w:val="00AC7786"/>
    <w:rsid w:val="00AD1012"/>
    <w:rsid w:val="00AE00EE"/>
    <w:rsid w:val="00AF73A0"/>
    <w:rsid w:val="00B01715"/>
    <w:rsid w:val="00B25454"/>
    <w:rsid w:val="00B316E7"/>
    <w:rsid w:val="00B40DAB"/>
    <w:rsid w:val="00B51987"/>
    <w:rsid w:val="00B67136"/>
    <w:rsid w:val="00B77FE4"/>
    <w:rsid w:val="00BD62B0"/>
    <w:rsid w:val="00BF03F7"/>
    <w:rsid w:val="00C23F5E"/>
    <w:rsid w:val="00C24011"/>
    <w:rsid w:val="00C4501B"/>
    <w:rsid w:val="00C81F56"/>
    <w:rsid w:val="00C951FD"/>
    <w:rsid w:val="00C979E0"/>
    <w:rsid w:val="00CB2C8E"/>
    <w:rsid w:val="00CC0F16"/>
    <w:rsid w:val="00CC12E5"/>
    <w:rsid w:val="00CE6FD1"/>
    <w:rsid w:val="00CF07C3"/>
    <w:rsid w:val="00D029D8"/>
    <w:rsid w:val="00D10969"/>
    <w:rsid w:val="00D1693F"/>
    <w:rsid w:val="00D52E43"/>
    <w:rsid w:val="00D633DB"/>
    <w:rsid w:val="00D667DE"/>
    <w:rsid w:val="00DA0FEE"/>
    <w:rsid w:val="00DC513E"/>
    <w:rsid w:val="00DF5873"/>
    <w:rsid w:val="00E522B7"/>
    <w:rsid w:val="00E94DEF"/>
    <w:rsid w:val="00EA3A49"/>
    <w:rsid w:val="00ED58F2"/>
    <w:rsid w:val="00EE3442"/>
    <w:rsid w:val="00F321EA"/>
    <w:rsid w:val="00F55904"/>
    <w:rsid w:val="00F71F10"/>
    <w:rsid w:val="00F84EFF"/>
    <w:rsid w:val="00FB20F7"/>
    <w:rsid w:val="00FD3F0C"/>
    <w:rsid w:val="00FE680A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484019"/>
  <w15:docId w15:val="{6308350A-B29B-4F19-B944-D6B04EFC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MS PMincho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B57"/>
    <w:pPr>
      <w:spacing w:after="200" w:line="276" w:lineRule="auto"/>
    </w:pPr>
    <w:rPr>
      <w:rFonts w:cs="Georgia"/>
    </w:rPr>
  </w:style>
  <w:style w:type="paragraph" w:styleId="Nadpis3">
    <w:name w:val="heading 3"/>
    <w:basedOn w:val="Normln"/>
    <w:link w:val="Nadpis3Char"/>
    <w:uiPriority w:val="9"/>
    <w:qFormat/>
    <w:locked/>
    <w:rsid w:val="00770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3EFA"/>
  </w:style>
  <w:style w:type="paragraph" w:styleId="Zpat">
    <w:name w:val="footer"/>
    <w:basedOn w:val="Normln"/>
    <w:link w:val="ZpatChar"/>
    <w:uiPriority w:val="99"/>
    <w:rsid w:val="003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3EFA"/>
  </w:style>
  <w:style w:type="paragraph" w:styleId="Textbubliny">
    <w:name w:val="Balloon Text"/>
    <w:basedOn w:val="Normln"/>
    <w:link w:val="TextbublinyChar"/>
    <w:uiPriority w:val="99"/>
    <w:semiHidden/>
    <w:rsid w:val="0033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E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4E7103"/>
    <w:rPr>
      <w:color w:val="auto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0668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77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s-note">
    <w:name w:val="rs-note"/>
    <w:rsid w:val="00770668"/>
  </w:style>
  <w:style w:type="character" w:styleId="Siln">
    <w:name w:val="Strong"/>
    <w:uiPriority w:val="22"/>
    <w:qFormat/>
    <w:locked/>
    <w:rsid w:val="00770668"/>
    <w:rPr>
      <w:b/>
      <w:bCs/>
    </w:rPr>
  </w:style>
  <w:style w:type="character" w:customStyle="1" w:styleId="Mention">
    <w:name w:val="Mention"/>
    <w:basedOn w:val="Standardnpsmoodstavce"/>
    <w:uiPriority w:val="99"/>
    <w:semiHidden/>
    <w:unhideWhenUsed/>
    <w:rsid w:val="00447CF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F84EFF"/>
  </w:style>
  <w:style w:type="character" w:styleId="Odkaznakoment">
    <w:name w:val="annotation reference"/>
    <w:basedOn w:val="Standardnpsmoodstavce"/>
    <w:uiPriority w:val="99"/>
    <w:semiHidden/>
    <w:unhideWhenUsed/>
    <w:rsid w:val="007C1A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1A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1A98"/>
    <w:rPr>
      <w:rFonts w:cs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A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A98"/>
    <w:rPr>
      <w:rFonts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ec.cz/aktuality/zdravotni-pojistovny-meni-cisla-uctu-platby-na-pojistne-budete-zasilat-jinam/" TargetMode="External"/><Relationship Id="rId13" Type="http://schemas.openxmlformats.org/officeDocument/2006/relationships/hyperlink" Target="http://www.mpsv.cz/files/clanky/28924/TZ_-_Novinky_MPSV_v_roce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ec.cz/clanky/minimalni-mzda-2017-pro-nekoho-i-22-000-kc-mesicne/" TargetMode="External"/><Relationship Id="rId12" Type="http://schemas.openxmlformats.org/officeDocument/2006/relationships/hyperlink" Target="http://www.mesec.cz/clanky/6-zmen-ktere-prinese-novela-obcanskeho-zakonik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sec.cz/clanky/jak-na-vypocet-starobniho-duchodu-pro-rok-201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ssz.cz/cz/duchod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ec.cz/clanky/dane-2017-s-jakymi-zmenami-pocitat-a-co-se-jeste-neschvalil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3C7F-AD9F-4164-93AF-E3A9FD24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6606</Characters>
  <Application>Microsoft Office Word</Application>
  <DocSecurity>0</DocSecurity>
  <Lines>55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Miroslav Kirchschläger Webdesign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Kirchschläger</dc:creator>
  <cp:keywords/>
  <dc:description/>
  <cp:lastModifiedBy>Katerina Dederova</cp:lastModifiedBy>
  <cp:revision>2</cp:revision>
  <cp:lastPrinted>2011-07-27T07:46:00Z</cp:lastPrinted>
  <dcterms:created xsi:type="dcterms:W3CDTF">2017-05-09T15:31:00Z</dcterms:created>
  <dcterms:modified xsi:type="dcterms:W3CDTF">2017-05-09T15:31:00Z</dcterms:modified>
</cp:coreProperties>
</file>